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7EF" w:rsidRPr="00DA460B" w:rsidRDefault="008727EF" w:rsidP="008727EF">
      <w:pPr>
        <w:jc w:val="right"/>
      </w:pPr>
      <w:r w:rsidRPr="00DA460B">
        <w:t>Приложение №3 к закупочной документации_ Техническое задание</w:t>
      </w:r>
    </w:p>
    <w:p w:rsidR="008727EF" w:rsidRPr="00DA460B" w:rsidRDefault="008727EF" w:rsidP="00EC76DF">
      <w:pPr>
        <w:jc w:val="center"/>
      </w:pPr>
    </w:p>
    <w:p w:rsidR="00C8076C" w:rsidRPr="008753A8" w:rsidRDefault="00EC76DF" w:rsidP="008753A8">
      <w:pPr>
        <w:jc w:val="center"/>
        <w:rPr>
          <w:b/>
          <w:sz w:val="26"/>
          <w:szCs w:val="26"/>
        </w:rPr>
      </w:pPr>
      <w:r w:rsidRPr="00F25466">
        <w:rPr>
          <w:b/>
          <w:sz w:val="26"/>
          <w:szCs w:val="26"/>
        </w:rPr>
        <w:t>Техническое задание</w:t>
      </w:r>
    </w:p>
    <w:p w:rsidR="006D054F" w:rsidRPr="00DA460B" w:rsidRDefault="00B17282" w:rsidP="00B17282">
      <w:pPr>
        <w:pStyle w:val="-3"/>
        <w:tabs>
          <w:tab w:val="clear" w:pos="1701"/>
          <w:tab w:val="left" w:pos="426"/>
        </w:tabs>
        <w:spacing w:line="240" w:lineRule="auto"/>
        <w:ind w:firstLine="0"/>
        <w:rPr>
          <w:sz w:val="24"/>
        </w:rPr>
      </w:pPr>
      <w:r w:rsidRPr="00DA460B">
        <w:rPr>
          <w:b/>
          <w:sz w:val="24"/>
        </w:rPr>
        <w:t>1. Наименование МТР, работ, услуг</w:t>
      </w:r>
      <w:r w:rsidRPr="00DA460B">
        <w:rPr>
          <w:sz w:val="24"/>
        </w:rPr>
        <w:t xml:space="preserve">: </w:t>
      </w:r>
      <w:r w:rsidR="00EC76DF" w:rsidRPr="00DA460B">
        <w:rPr>
          <w:sz w:val="24"/>
        </w:rPr>
        <w:t xml:space="preserve">Выполнение работ по </w:t>
      </w:r>
      <w:r w:rsidR="006D054F" w:rsidRPr="00DA460B">
        <w:rPr>
          <w:sz w:val="24"/>
        </w:rPr>
        <w:t xml:space="preserve">автоматизации гальванической </w:t>
      </w:r>
      <w:r w:rsidR="00B43099" w:rsidRPr="00DA460B">
        <w:rPr>
          <w:sz w:val="24"/>
        </w:rPr>
        <w:t>линии никелирования</w:t>
      </w:r>
      <w:r w:rsidR="006D054F" w:rsidRPr="00DA460B">
        <w:rPr>
          <w:sz w:val="24"/>
        </w:rPr>
        <w:t xml:space="preserve"> и золочения плат и оснований металлокерамических корпусов.</w:t>
      </w:r>
    </w:p>
    <w:p w:rsidR="004A591E" w:rsidRPr="00DA460B" w:rsidRDefault="004A591E" w:rsidP="004A591E">
      <w:pPr>
        <w:pStyle w:val="-3"/>
        <w:tabs>
          <w:tab w:val="clear" w:pos="1701"/>
          <w:tab w:val="left" w:pos="426"/>
        </w:tabs>
        <w:spacing w:line="240" w:lineRule="auto"/>
        <w:ind w:firstLine="0"/>
        <w:rPr>
          <w:sz w:val="24"/>
        </w:rPr>
      </w:pPr>
      <w:r w:rsidRPr="00DA460B">
        <w:rPr>
          <w:b/>
          <w:sz w:val="24"/>
        </w:rPr>
        <w:t xml:space="preserve">2. </w:t>
      </w:r>
      <w:r w:rsidR="007B158D" w:rsidRPr="00DA460B">
        <w:rPr>
          <w:b/>
          <w:sz w:val="24"/>
        </w:rPr>
        <w:t>Задача</w:t>
      </w:r>
      <w:r w:rsidR="007B158D" w:rsidRPr="00DA460B">
        <w:rPr>
          <w:sz w:val="24"/>
        </w:rPr>
        <w:t xml:space="preserve"> (цель, проект), для реализации которой приобретаются данные МТР, работы, услуги: </w:t>
      </w:r>
      <w:r w:rsidR="008265DC" w:rsidRPr="00DA460B">
        <w:rPr>
          <w:sz w:val="24"/>
        </w:rPr>
        <w:t xml:space="preserve">капитальный </w:t>
      </w:r>
      <w:r w:rsidR="00B43099" w:rsidRPr="00DA460B">
        <w:rPr>
          <w:sz w:val="24"/>
        </w:rPr>
        <w:t>ремонт гальванической линии золочения и никелирования № 2 инв. № 29213</w:t>
      </w:r>
    </w:p>
    <w:p w:rsidR="004A591E" w:rsidRPr="00DA460B" w:rsidRDefault="004A591E" w:rsidP="004A591E">
      <w:pPr>
        <w:pStyle w:val="-3"/>
        <w:tabs>
          <w:tab w:val="clear" w:pos="1701"/>
          <w:tab w:val="left" w:pos="426"/>
        </w:tabs>
        <w:spacing w:line="240" w:lineRule="auto"/>
        <w:ind w:firstLine="0"/>
        <w:rPr>
          <w:sz w:val="24"/>
        </w:rPr>
      </w:pPr>
      <w:r w:rsidRPr="00DA460B">
        <w:rPr>
          <w:b/>
          <w:sz w:val="24"/>
        </w:rPr>
        <w:t xml:space="preserve">3. </w:t>
      </w:r>
      <w:r w:rsidR="007B158D" w:rsidRPr="00DA460B">
        <w:rPr>
          <w:b/>
          <w:sz w:val="24"/>
        </w:rPr>
        <w:t>Функции</w:t>
      </w:r>
      <w:r w:rsidR="007B158D" w:rsidRPr="00DA460B">
        <w:rPr>
          <w:sz w:val="24"/>
        </w:rPr>
        <w:t xml:space="preserve">, которые будут выполнять приобретаемые МТР, работы, услуги в рамках реализации задачи или проекта: </w:t>
      </w:r>
      <w:r w:rsidR="00B43099" w:rsidRPr="00DA460B">
        <w:rPr>
          <w:sz w:val="24"/>
        </w:rPr>
        <w:t>автоматизаци</w:t>
      </w:r>
      <w:r w:rsidR="00944518" w:rsidRPr="00DA460B">
        <w:rPr>
          <w:sz w:val="24"/>
        </w:rPr>
        <w:t>я</w:t>
      </w:r>
      <w:r w:rsidR="00B43099" w:rsidRPr="00DA460B">
        <w:rPr>
          <w:sz w:val="24"/>
        </w:rPr>
        <w:t xml:space="preserve"> </w:t>
      </w:r>
      <w:r w:rsidR="00944518" w:rsidRPr="00DA460B">
        <w:rPr>
          <w:sz w:val="24"/>
        </w:rPr>
        <w:t>гальванической</w:t>
      </w:r>
      <w:r w:rsidR="00B43099" w:rsidRPr="00DA460B">
        <w:rPr>
          <w:sz w:val="24"/>
        </w:rPr>
        <w:t xml:space="preserve"> лини</w:t>
      </w:r>
      <w:r w:rsidR="00944518" w:rsidRPr="00DA460B">
        <w:rPr>
          <w:sz w:val="24"/>
        </w:rPr>
        <w:t>и</w:t>
      </w:r>
      <w:r w:rsidR="00B43099" w:rsidRPr="00DA460B">
        <w:rPr>
          <w:sz w:val="24"/>
        </w:rPr>
        <w:t xml:space="preserve"> </w:t>
      </w:r>
      <w:r w:rsidR="00944518" w:rsidRPr="00DA460B">
        <w:rPr>
          <w:sz w:val="24"/>
        </w:rPr>
        <w:t>позволит повысить производительность и надежность оборудования,</w:t>
      </w:r>
      <w:r w:rsidR="00B7101D" w:rsidRPr="00DA460B">
        <w:rPr>
          <w:sz w:val="24"/>
        </w:rPr>
        <w:t xml:space="preserve"> а также улучшить условия труда</w:t>
      </w:r>
    </w:p>
    <w:p w:rsidR="00AE13AE" w:rsidRPr="00DA460B" w:rsidRDefault="00AE13AE" w:rsidP="004A591E">
      <w:pPr>
        <w:pStyle w:val="-3"/>
        <w:tabs>
          <w:tab w:val="clear" w:pos="1701"/>
          <w:tab w:val="left" w:pos="426"/>
        </w:tabs>
        <w:spacing w:line="240" w:lineRule="auto"/>
        <w:ind w:firstLine="0"/>
        <w:rPr>
          <w:sz w:val="24"/>
        </w:rPr>
      </w:pPr>
      <w:r w:rsidRPr="00DA460B">
        <w:rPr>
          <w:b/>
          <w:sz w:val="24"/>
        </w:rPr>
        <w:t>4. Технические требования к МТР, работам, услугам</w:t>
      </w:r>
      <w:r w:rsidRPr="00DA460B">
        <w:rPr>
          <w:sz w:val="24"/>
        </w:rPr>
        <w:t xml:space="preserve"> (технические характеристики, условия эксплуатации, габариты; требования к материалам, используемым при выполнении работ / оказании услуг, и т.п.)</w:t>
      </w:r>
    </w:p>
    <w:p w:rsidR="00944518" w:rsidRPr="00DA460B" w:rsidRDefault="004A591E" w:rsidP="004A591E">
      <w:pPr>
        <w:pStyle w:val="-3"/>
        <w:tabs>
          <w:tab w:val="clear" w:pos="1701"/>
          <w:tab w:val="left" w:pos="426"/>
        </w:tabs>
        <w:spacing w:line="240" w:lineRule="auto"/>
        <w:ind w:firstLine="0"/>
        <w:rPr>
          <w:sz w:val="24"/>
        </w:rPr>
      </w:pPr>
      <w:r w:rsidRPr="00DA460B">
        <w:rPr>
          <w:sz w:val="24"/>
        </w:rPr>
        <w:t>4.</w:t>
      </w:r>
      <w:r w:rsidR="008374A6" w:rsidRPr="00DA460B">
        <w:rPr>
          <w:sz w:val="24"/>
        </w:rPr>
        <w:t>1</w:t>
      </w:r>
      <w:r w:rsidRPr="00DA460B">
        <w:rPr>
          <w:sz w:val="24"/>
        </w:rPr>
        <w:t xml:space="preserve"> </w:t>
      </w:r>
      <w:r w:rsidR="004F4E9D" w:rsidRPr="00DA460B">
        <w:rPr>
          <w:sz w:val="24"/>
        </w:rPr>
        <w:t>Перечень</w:t>
      </w:r>
      <w:r w:rsidR="006F1DD8" w:rsidRPr="00DA460B">
        <w:rPr>
          <w:sz w:val="24"/>
        </w:rPr>
        <w:t xml:space="preserve"> проводимых</w:t>
      </w:r>
      <w:r w:rsidR="00944518" w:rsidRPr="00DA460B">
        <w:rPr>
          <w:sz w:val="24"/>
        </w:rPr>
        <w:t xml:space="preserve"> работ</w:t>
      </w:r>
      <w:r w:rsidR="00F42F52" w:rsidRPr="00DA460B">
        <w:rPr>
          <w:sz w:val="24"/>
        </w:rPr>
        <w:t>:</w:t>
      </w:r>
    </w:p>
    <w:p w:rsidR="00661C39" w:rsidRPr="00DA460B" w:rsidRDefault="00661C39" w:rsidP="006C55A4">
      <w:pPr>
        <w:pStyle w:val="-3"/>
        <w:numPr>
          <w:ilvl w:val="1"/>
          <w:numId w:val="2"/>
        </w:numPr>
        <w:tabs>
          <w:tab w:val="left" w:pos="567"/>
        </w:tabs>
        <w:spacing w:line="240" w:lineRule="auto"/>
        <w:ind w:left="567" w:hanging="207"/>
        <w:rPr>
          <w:sz w:val="24"/>
        </w:rPr>
      </w:pPr>
      <w:r w:rsidRPr="00DA460B">
        <w:rPr>
          <w:sz w:val="24"/>
        </w:rPr>
        <w:t>Поставка автоматической системы управления гальванической линией</w:t>
      </w:r>
      <w:r w:rsidR="00BD3D19" w:rsidRPr="00DA460B">
        <w:rPr>
          <w:sz w:val="24"/>
        </w:rPr>
        <w:t xml:space="preserve"> согласно </w:t>
      </w:r>
      <w:r w:rsidR="005F3557" w:rsidRPr="00DA460B">
        <w:rPr>
          <w:sz w:val="24"/>
        </w:rPr>
        <w:t>требований,</w:t>
      </w:r>
      <w:r w:rsidR="00BD3D19" w:rsidRPr="00DA460B">
        <w:rPr>
          <w:sz w:val="24"/>
        </w:rPr>
        <w:t xml:space="preserve"> указанных в Приложении 2</w:t>
      </w:r>
    </w:p>
    <w:p w:rsidR="00661C39" w:rsidRPr="00DA460B" w:rsidRDefault="00BD3D19" w:rsidP="006C55A4">
      <w:pPr>
        <w:pStyle w:val="-3"/>
        <w:numPr>
          <w:ilvl w:val="1"/>
          <w:numId w:val="2"/>
        </w:numPr>
        <w:tabs>
          <w:tab w:val="left" w:pos="567"/>
        </w:tabs>
        <w:spacing w:line="240" w:lineRule="auto"/>
        <w:ind w:left="567" w:hanging="207"/>
        <w:rPr>
          <w:sz w:val="24"/>
        </w:rPr>
      </w:pPr>
      <w:r w:rsidRPr="00DA460B">
        <w:rPr>
          <w:sz w:val="24"/>
        </w:rPr>
        <w:t>Проведение работ и поставка</w:t>
      </w:r>
      <w:r w:rsidR="00661C39" w:rsidRPr="00DA460B">
        <w:rPr>
          <w:sz w:val="24"/>
        </w:rPr>
        <w:t xml:space="preserve"> о</w:t>
      </w:r>
      <w:r w:rsidRPr="00DA460B">
        <w:rPr>
          <w:sz w:val="24"/>
        </w:rPr>
        <w:t>борудования,</w:t>
      </w:r>
      <w:r w:rsidR="00661C39" w:rsidRPr="00DA460B">
        <w:rPr>
          <w:sz w:val="24"/>
        </w:rPr>
        <w:t xml:space="preserve"> </w:t>
      </w:r>
      <w:r w:rsidRPr="00DA460B">
        <w:rPr>
          <w:sz w:val="24"/>
        </w:rPr>
        <w:t xml:space="preserve">материалов </w:t>
      </w:r>
      <w:r w:rsidR="00661C39" w:rsidRPr="00DA460B">
        <w:rPr>
          <w:sz w:val="24"/>
        </w:rPr>
        <w:t>коммуникаций необходимых для функционирования системы автоматизации</w:t>
      </w:r>
    </w:p>
    <w:p w:rsidR="00661C39" w:rsidRPr="00DA460B" w:rsidRDefault="00661C39" w:rsidP="006C55A4">
      <w:pPr>
        <w:pStyle w:val="-3"/>
        <w:numPr>
          <w:ilvl w:val="1"/>
          <w:numId w:val="2"/>
        </w:numPr>
        <w:tabs>
          <w:tab w:val="left" w:pos="567"/>
        </w:tabs>
        <w:spacing w:line="240" w:lineRule="auto"/>
        <w:ind w:left="567" w:hanging="207"/>
        <w:rPr>
          <w:sz w:val="24"/>
        </w:rPr>
      </w:pPr>
      <w:r w:rsidRPr="00DA460B">
        <w:rPr>
          <w:sz w:val="24"/>
        </w:rPr>
        <w:t>Поставка источников тока (выпрямителей)</w:t>
      </w:r>
    </w:p>
    <w:p w:rsidR="00661C39" w:rsidRPr="00DA460B" w:rsidRDefault="00661C39" w:rsidP="006C55A4">
      <w:pPr>
        <w:pStyle w:val="-3"/>
        <w:numPr>
          <w:ilvl w:val="1"/>
          <w:numId w:val="2"/>
        </w:numPr>
        <w:tabs>
          <w:tab w:val="left" w:pos="567"/>
        </w:tabs>
        <w:spacing w:line="240" w:lineRule="auto"/>
        <w:ind w:left="567" w:hanging="207"/>
        <w:rPr>
          <w:sz w:val="24"/>
        </w:rPr>
      </w:pPr>
      <w:r w:rsidRPr="00DA460B">
        <w:rPr>
          <w:sz w:val="24"/>
        </w:rPr>
        <w:t>Разработка и предоставление полного комплекта эксплуатационной документации, электрических схем, спецификаций и программного обеспечения.</w:t>
      </w:r>
    </w:p>
    <w:p w:rsidR="00EE0F6E" w:rsidRPr="00DA460B" w:rsidRDefault="006C55A4" w:rsidP="006C55A4">
      <w:pPr>
        <w:pStyle w:val="-3"/>
        <w:tabs>
          <w:tab w:val="clear" w:pos="1701"/>
        </w:tabs>
        <w:spacing w:line="240" w:lineRule="auto"/>
        <w:ind w:firstLine="0"/>
        <w:rPr>
          <w:sz w:val="24"/>
        </w:rPr>
      </w:pPr>
      <w:r w:rsidRPr="00DA460B">
        <w:rPr>
          <w:sz w:val="24"/>
        </w:rPr>
        <w:t xml:space="preserve">4.2 </w:t>
      </w:r>
      <w:r w:rsidR="00EE0F6E" w:rsidRPr="00DA460B">
        <w:rPr>
          <w:sz w:val="24"/>
        </w:rPr>
        <w:t>Требов</w:t>
      </w:r>
      <w:r w:rsidR="00075EB2" w:rsidRPr="00DA460B">
        <w:rPr>
          <w:sz w:val="24"/>
        </w:rPr>
        <w:t xml:space="preserve">ания к порядку выполнения работ </w:t>
      </w:r>
    </w:p>
    <w:p w:rsidR="00D92494" w:rsidRPr="00DA460B" w:rsidRDefault="00D92494" w:rsidP="006C55A4">
      <w:pPr>
        <w:pStyle w:val="-3"/>
        <w:numPr>
          <w:ilvl w:val="1"/>
          <w:numId w:val="2"/>
        </w:numPr>
        <w:tabs>
          <w:tab w:val="left" w:pos="567"/>
        </w:tabs>
        <w:spacing w:line="240" w:lineRule="auto"/>
        <w:ind w:left="567" w:hanging="207"/>
        <w:rPr>
          <w:sz w:val="24"/>
        </w:rPr>
      </w:pPr>
      <w:r w:rsidRPr="00DA460B">
        <w:rPr>
          <w:sz w:val="24"/>
        </w:rPr>
        <w:t>Работы выполняются на территории Заказчика</w:t>
      </w:r>
    </w:p>
    <w:p w:rsidR="00582AA8" w:rsidRPr="00DA460B" w:rsidRDefault="00582AA8" w:rsidP="006C55A4">
      <w:pPr>
        <w:pStyle w:val="-3"/>
        <w:numPr>
          <w:ilvl w:val="1"/>
          <w:numId w:val="2"/>
        </w:numPr>
        <w:tabs>
          <w:tab w:val="left" w:pos="567"/>
        </w:tabs>
        <w:spacing w:line="240" w:lineRule="auto"/>
        <w:ind w:left="567" w:hanging="207"/>
        <w:rPr>
          <w:sz w:val="24"/>
        </w:rPr>
      </w:pPr>
      <w:r w:rsidRPr="00DA460B">
        <w:rPr>
          <w:sz w:val="24"/>
        </w:rPr>
        <w:t xml:space="preserve">Работы </w:t>
      </w:r>
      <w:r w:rsidR="005F3557" w:rsidRPr="00DA460B">
        <w:rPr>
          <w:sz w:val="24"/>
        </w:rPr>
        <w:t>проводятся</w:t>
      </w:r>
      <w:r w:rsidRPr="00DA460B">
        <w:rPr>
          <w:sz w:val="24"/>
        </w:rPr>
        <w:t xml:space="preserve"> на действующем предприятии, в условиях действующего производства. Работы осуществляются с понедельника по пятницу с 8</w:t>
      </w:r>
      <w:r w:rsidR="00576763" w:rsidRPr="00DA460B">
        <w:rPr>
          <w:sz w:val="24"/>
        </w:rPr>
        <w:t>:</w:t>
      </w:r>
      <w:r w:rsidRPr="00DA460B">
        <w:rPr>
          <w:sz w:val="24"/>
        </w:rPr>
        <w:t>00 до 16</w:t>
      </w:r>
      <w:r w:rsidR="00576763" w:rsidRPr="00DA460B">
        <w:rPr>
          <w:sz w:val="24"/>
        </w:rPr>
        <w:t>:</w:t>
      </w:r>
      <w:r w:rsidRPr="00DA460B">
        <w:rPr>
          <w:sz w:val="24"/>
        </w:rPr>
        <w:t>00, выходные дни - суббота и воскресенье.</w:t>
      </w:r>
    </w:p>
    <w:p w:rsidR="005D4017" w:rsidRPr="00DA460B" w:rsidRDefault="005D4017" w:rsidP="006C55A4">
      <w:pPr>
        <w:pStyle w:val="-3"/>
        <w:numPr>
          <w:ilvl w:val="1"/>
          <w:numId w:val="2"/>
        </w:numPr>
        <w:tabs>
          <w:tab w:val="left" w:pos="567"/>
        </w:tabs>
        <w:spacing w:line="240" w:lineRule="auto"/>
        <w:ind w:left="567" w:hanging="207"/>
        <w:rPr>
          <w:sz w:val="24"/>
        </w:rPr>
      </w:pPr>
      <w:r w:rsidRPr="00DA460B">
        <w:rPr>
          <w:sz w:val="24"/>
        </w:rPr>
        <w:t xml:space="preserve">В целях обеспечения допуска сотрудников </w:t>
      </w:r>
      <w:r w:rsidR="0064240B" w:rsidRPr="00DA460B">
        <w:rPr>
          <w:sz w:val="24"/>
        </w:rPr>
        <w:t>Подрядчика</w:t>
      </w:r>
      <w:r w:rsidRPr="00DA460B">
        <w:rPr>
          <w:sz w:val="24"/>
        </w:rPr>
        <w:t xml:space="preserve"> на объект Заказчика </w:t>
      </w:r>
      <w:r w:rsidR="0064240B" w:rsidRPr="00DA460B">
        <w:rPr>
          <w:sz w:val="24"/>
        </w:rPr>
        <w:t>Подрядчик</w:t>
      </w:r>
      <w:r w:rsidRPr="00DA460B">
        <w:rPr>
          <w:sz w:val="24"/>
        </w:rPr>
        <w:t>, не позже чем за 5 рабочих дней до срока начала исполнения договорных обязательств, направляет в адрес Заказчика официальный список сотрудников, обеспечивающих проведение работ.</w:t>
      </w:r>
    </w:p>
    <w:p w:rsidR="00582AA8" w:rsidRPr="00DA460B" w:rsidRDefault="00582AA8" w:rsidP="006C55A4">
      <w:pPr>
        <w:pStyle w:val="-3"/>
        <w:numPr>
          <w:ilvl w:val="1"/>
          <w:numId w:val="2"/>
        </w:numPr>
        <w:tabs>
          <w:tab w:val="left" w:pos="567"/>
        </w:tabs>
        <w:spacing w:line="240" w:lineRule="auto"/>
        <w:ind w:left="567" w:hanging="207"/>
        <w:rPr>
          <w:sz w:val="24"/>
        </w:rPr>
      </w:pPr>
      <w:r w:rsidRPr="00DA460B">
        <w:rPr>
          <w:sz w:val="24"/>
        </w:rPr>
        <w:t>При выполнении работ необходимо использовать сертифицированные материалы, приборы, инструменты, разрешенные для применения на территории Российской Федерации.</w:t>
      </w:r>
    </w:p>
    <w:p w:rsidR="00582AA8" w:rsidRPr="00DA460B" w:rsidRDefault="00582AA8" w:rsidP="006C55A4">
      <w:pPr>
        <w:pStyle w:val="-3"/>
        <w:numPr>
          <w:ilvl w:val="1"/>
          <w:numId w:val="2"/>
        </w:numPr>
        <w:tabs>
          <w:tab w:val="left" w:pos="567"/>
        </w:tabs>
        <w:spacing w:line="240" w:lineRule="auto"/>
        <w:ind w:left="567" w:hanging="207"/>
        <w:rPr>
          <w:sz w:val="24"/>
        </w:rPr>
      </w:pPr>
      <w:r w:rsidRPr="00DA460B">
        <w:rPr>
          <w:sz w:val="24"/>
        </w:rPr>
        <w:t xml:space="preserve">Доставку комплектующих изделий и материалов для выполнения работ, их сохранность до приемки работ Заказчиком, обеспечивает </w:t>
      </w:r>
      <w:r w:rsidR="0064240B" w:rsidRPr="00DA460B">
        <w:rPr>
          <w:sz w:val="24"/>
        </w:rPr>
        <w:t>Подрядчик</w:t>
      </w:r>
      <w:r w:rsidRPr="00DA460B">
        <w:rPr>
          <w:sz w:val="24"/>
        </w:rPr>
        <w:t>.</w:t>
      </w:r>
    </w:p>
    <w:p w:rsidR="00FF0300" w:rsidRPr="00DA460B" w:rsidRDefault="00FF0300" w:rsidP="006C55A4">
      <w:pPr>
        <w:pStyle w:val="-3"/>
        <w:numPr>
          <w:ilvl w:val="1"/>
          <w:numId w:val="2"/>
        </w:numPr>
        <w:tabs>
          <w:tab w:val="left" w:pos="567"/>
        </w:tabs>
        <w:spacing w:line="240" w:lineRule="auto"/>
        <w:ind w:left="567" w:hanging="207"/>
        <w:rPr>
          <w:sz w:val="24"/>
        </w:rPr>
      </w:pPr>
      <w:r w:rsidRPr="00DA460B">
        <w:rPr>
          <w:sz w:val="24"/>
        </w:rPr>
        <w:t>В стоимость включаются средства на проведение необходимых проектных проработок, в том числе измерений, испытаний, проверок технического состояния объекта, подлежащего автоматизации.</w:t>
      </w:r>
    </w:p>
    <w:p w:rsidR="00582AA8" w:rsidRPr="00DA460B" w:rsidRDefault="005D4017" w:rsidP="006C55A4">
      <w:pPr>
        <w:pStyle w:val="-3"/>
        <w:numPr>
          <w:ilvl w:val="1"/>
          <w:numId w:val="2"/>
        </w:numPr>
        <w:tabs>
          <w:tab w:val="left" w:pos="567"/>
        </w:tabs>
        <w:spacing w:line="240" w:lineRule="auto"/>
        <w:ind w:left="567" w:hanging="207"/>
        <w:rPr>
          <w:sz w:val="24"/>
        </w:rPr>
      </w:pPr>
      <w:r w:rsidRPr="00DA460B">
        <w:rPr>
          <w:sz w:val="24"/>
        </w:rPr>
        <w:t xml:space="preserve">Состав комплектации (оборудование, изделия и материалы) </w:t>
      </w:r>
      <w:r w:rsidR="005F3557" w:rsidRPr="00DA460B">
        <w:rPr>
          <w:sz w:val="24"/>
        </w:rPr>
        <w:t>согласовывается с</w:t>
      </w:r>
      <w:r w:rsidRPr="00DA460B">
        <w:rPr>
          <w:sz w:val="24"/>
        </w:rPr>
        <w:t xml:space="preserve"> </w:t>
      </w:r>
      <w:r w:rsidR="005F3557" w:rsidRPr="00DA460B">
        <w:rPr>
          <w:sz w:val="24"/>
        </w:rPr>
        <w:t>Заказчиком</w:t>
      </w:r>
      <w:r w:rsidRPr="00DA460B">
        <w:rPr>
          <w:sz w:val="24"/>
        </w:rPr>
        <w:t>.</w:t>
      </w:r>
    </w:p>
    <w:p w:rsidR="00582AA8" w:rsidRPr="00DA460B" w:rsidRDefault="00582AA8" w:rsidP="006C55A4">
      <w:pPr>
        <w:pStyle w:val="-3"/>
        <w:numPr>
          <w:ilvl w:val="1"/>
          <w:numId w:val="2"/>
        </w:numPr>
        <w:tabs>
          <w:tab w:val="left" w:pos="567"/>
        </w:tabs>
        <w:spacing w:line="240" w:lineRule="auto"/>
        <w:ind w:left="567" w:hanging="207"/>
        <w:rPr>
          <w:sz w:val="24"/>
        </w:rPr>
      </w:pPr>
      <w:r w:rsidRPr="00DA460B">
        <w:rPr>
          <w:sz w:val="24"/>
        </w:rPr>
        <w:t xml:space="preserve">В случае возникновения аварийных ситуаций при оказании услуг возмещение нанесенного ущерба, ремонт и устранение этих ситуаций осуществляется за счет </w:t>
      </w:r>
      <w:r w:rsidR="0064240B" w:rsidRPr="00DA460B">
        <w:rPr>
          <w:sz w:val="24"/>
        </w:rPr>
        <w:t>Подрядчика</w:t>
      </w:r>
      <w:r w:rsidRPr="00DA460B">
        <w:rPr>
          <w:sz w:val="24"/>
        </w:rPr>
        <w:t>.</w:t>
      </w:r>
    </w:p>
    <w:p w:rsidR="005D4017" w:rsidRPr="00DA460B" w:rsidRDefault="005D4017" w:rsidP="006C55A4">
      <w:pPr>
        <w:pStyle w:val="-3"/>
        <w:numPr>
          <w:ilvl w:val="1"/>
          <w:numId w:val="2"/>
        </w:numPr>
        <w:tabs>
          <w:tab w:val="left" w:pos="567"/>
        </w:tabs>
        <w:spacing w:line="240" w:lineRule="auto"/>
        <w:ind w:left="567" w:hanging="207"/>
        <w:rPr>
          <w:sz w:val="24"/>
        </w:rPr>
      </w:pPr>
      <w:r w:rsidRPr="00DA460B">
        <w:rPr>
          <w:sz w:val="24"/>
        </w:rPr>
        <w:t xml:space="preserve">Уборка места производства работ, утилизация производственных отходов осуществляется </w:t>
      </w:r>
      <w:r w:rsidR="0064240B" w:rsidRPr="00DA460B">
        <w:rPr>
          <w:sz w:val="24"/>
        </w:rPr>
        <w:t>Подрядчико</w:t>
      </w:r>
      <w:r w:rsidRPr="00DA460B">
        <w:rPr>
          <w:sz w:val="24"/>
        </w:rPr>
        <w:t>м с соблюдением экологических норм безопасности.</w:t>
      </w:r>
    </w:p>
    <w:p w:rsidR="00D92494" w:rsidRPr="00DA460B" w:rsidRDefault="00FF0300" w:rsidP="006C55A4">
      <w:pPr>
        <w:pStyle w:val="-3"/>
        <w:numPr>
          <w:ilvl w:val="1"/>
          <w:numId w:val="2"/>
        </w:numPr>
        <w:tabs>
          <w:tab w:val="left" w:pos="567"/>
        </w:tabs>
        <w:spacing w:line="240" w:lineRule="auto"/>
        <w:ind w:left="567" w:hanging="207"/>
        <w:rPr>
          <w:sz w:val="24"/>
        </w:rPr>
      </w:pPr>
      <w:r w:rsidRPr="00DA460B">
        <w:rPr>
          <w:sz w:val="24"/>
        </w:rPr>
        <w:t xml:space="preserve">Заказчик предоставляет </w:t>
      </w:r>
      <w:r w:rsidR="003A2B2C" w:rsidRPr="00DA460B">
        <w:rPr>
          <w:sz w:val="24"/>
        </w:rPr>
        <w:t xml:space="preserve">для </w:t>
      </w:r>
      <w:r w:rsidR="0064240B" w:rsidRPr="00DA460B">
        <w:rPr>
          <w:sz w:val="24"/>
        </w:rPr>
        <w:t>Подрядчика</w:t>
      </w:r>
      <w:r w:rsidR="003A2B2C" w:rsidRPr="00DA460B">
        <w:rPr>
          <w:sz w:val="24"/>
        </w:rPr>
        <w:t xml:space="preserve"> участок с расположенной на нем Линией с </w:t>
      </w:r>
      <w:r w:rsidR="004E36CB" w:rsidRPr="00DA460B">
        <w:rPr>
          <w:sz w:val="24"/>
        </w:rPr>
        <w:t xml:space="preserve">расстановкой: </w:t>
      </w:r>
      <w:r w:rsidR="003A2B2C" w:rsidRPr="00DA460B">
        <w:rPr>
          <w:sz w:val="24"/>
        </w:rPr>
        <w:t xml:space="preserve">рамы, технологических ванн, поддонов, </w:t>
      </w:r>
      <w:r w:rsidR="004E36CB" w:rsidRPr="00DA460B">
        <w:rPr>
          <w:sz w:val="24"/>
        </w:rPr>
        <w:t>навешенными</w:t>
      </w:r>
      <w:r w:rsidR="003A2B2C" w:rsidRPr="00DA460B">
        <w:rPr>
          <w:sz w:val="24"/>
        </w:rPr>
        <w:t xml:space="preserve"> автооператорами, расставленными систем фильтрации и улавли</w:t>
      </w:r>
      <w:r w:rsidRPr="00DA460B">
        <w:rPr>
          <w:sz w:val="24"/>
        </w:rPr>
        <w:t>в</w:t>
      </w:r>
      <w:r w:rsidR="003A2B2C" w:rsidRPr="00DA460B">
        <w:rPr>
          <w:sz w:val="24"/>
        </w:rPr>
        <w:t>ливания золота, а также установленными нагревателями и другим оборудованием</w:t>
      </w:r>
      <w:r w:rsidRPr="00DA460B">
        <w:rPr>
          <w:sz w:val="24"/>
        </w:rPr>
        <w:t xml:space="preserve"> </w:t>
      </w:r>
      <w:r w:rsidR="003A2B2C" w:rsidRPr="00DA460B">
        <w:rPr>
          <w:sz w:val="24"/>
        </w:rPr>
        <w:t xml:space="preserve">согласно Приложения 1 в </w:t>
      </w:r>
      <w:r w:rsidRPr="00DA460B">
        <w:rPr>
          <w:sz w:val="24"/>
        </w:rPr>
        <w:t>состоянии пригодном</w:t>
      </w:r>
      <w:r w:rsidR="004E36CB" w:rsidRPr="00DA460B">
        <w:rPr>
          <w:sz w:val="24"/>
        </w:rPr>
        <w:t xml:space="preserve"> для проведения указанных работ</w:t>
      </w:r>
      <w:r w:rsidR="00D92494" w:rsidRPr="00DA460B">
        <w:rPr>
          <w:sz w:val="24"/>
        </w:rPr>
        <w:t>.</w:t>
      </w:r>
    </w:p>
    <w:p w:rsidR="00045477" w:rsidRPr="00DA460B" w:rsidRDefault="00D92494" w:rsidP="006C55A4">
      <w:pPr>
        <w:pStyle w:val="-3"/>
        <w:numPr>
          <w:ilvl w:val="1"/>
          <w:numId w:val="2"/>
        </w:numPr>
        <w:tabs>
          <w:tab w:val="left" w:pos="567"/>
        </w:tabs>
        <w:spacing w:line="240" w:lineRule="auto"/>
        <w:ind w:left="567" w:hanging="207"/>
        <w:rPr>
          <w:sz w:val="24"/>
        </w:rPr>
      </w:pPr>
      <w:r w:rsidRPr="00DA460B">
        <w:rPr>
          <w:sz w:val="24"/>
        </w:rPr>
        <w:t xml:space="preserve">Заказчик обеспечивает </w:t>
      </w:r>
      <w:r w:rsidR="0064240B" w:rsidRPr="00DA460B">
        <w:rPr>
          <w:sz w:val="24"/>
        </w:rPr>
        <w:t>Подрядчика</w:t>
      </w:r>
      <w:r w:rsidRPr="00DA460B">
        <w:rPr>
          <w:sz w:val="24"/>
        </w:rPr>
        <w:t xml:space="preserve"> имеющейся технической документацией на Оборудование.</w:t>
      </w:r>
    </w:p>
    <w:p w:rsidR="00582AA8" w:rsidRPr="00DA460B" w:rsidRDefault="0064240B" w:rsidP="006C55A4">
      <w:pPr>
        <w:pStyle w:val="-3"/>
        <w:numPr>
          <w:ilvl w:val="1"/>
          <w:numId w:val="2"/>
        </w:numPr>
        <w:tabs>
          <w:tab w:val="left" w:pos="567"/>
        </w:tabs>
        <w:spacing w:line="240" w:lineRule="auto"/>
        <w:ind w:left="567" w:hanging="207"/>
        <w:rPr>
          <w:sz w:val="24"/>
        </w:rPr>
      </w:pPr>
      <w:r w:rsidRPr="00DA460B">
        <w:rPr>
          <w:sz w:val="24"/>
        </w:rPr>
        <w:t>Подрядчик</w:t>
      </w:r>
      <w:r w:rsidR="003A2B2C" w:rsidRPr="00DA460B">
        <w:rPr>
          <w:sz w:val="24"/>
        </w:rPr>
        <w:t xml:space="preserve"> берет на себя обязательства по проведению работ автоматизации гальванической линии никелирования и золочения согласно требований </w:t>
      </w:r>
      <w:r w:rsidR="004E36CB" w:rsidRPr="00DA460B">
        <w:rPr>
          <w:sz w:val="24"/>
        </w:rPr>
        <w:t>Приложения</w:t>
      </w:r>
      <w:r w:rsidR="003A2B2C" w:rsidRPr="00DA460B">
        <w:rPr>
          <w:sz w:val="24"/>
        </w:rPr>
        <w:t xml:space="preserve"> 1 и Приложения 2, а также поставку всего необходимого оборудования запасных частей и материалов необходимых для их осуществления</w:t>
      </w:r>
      <w:r w:rsidR="004E36CB" w:rsidRPr="00DA460B">
        <w:rPr>
          <w:sz w:val="24"/>
        </w:rPr>
        <w:t>.</w:t>
      </w:r>
    </w:p>
    <w:p w:rsidR="008265DC" w:rsidRPr="00DA460B" w:rsidRDefault="008265DC" w:rsidP="008265DC">
      <w:pPr>
        <w:pStyle w:val="-3"/>
        <w:numPr>
          <w:ilvl w:val="1"/>
          <w:numId w:val="2"/>
        </w:numPr>
        <w:spacing w:line="240" w:lineRule="auto"/>
        <w:ind w:left="567" w:firstLine="0"/>
        <w:rPr>
          <w:sz w:val="24"/>
        </w:rPr>
      </w:pPr>
      <w:r w:rsidRPr="00DA460B">
        <w:rPr>
          <w:sz w:val="24"/>
        </w:rPr>
        <w:lastRenderedPageBreak/>
        <w:t xml:space="preserve">Разграничение зон ответственности для совместной работы АО "ЗПП" и </w:t>
      </w:r>
      <w:r w:rsidR="0064240B" w:rsidRPr="00DA460B">
        <w:rPr>
          <w:sz w:val="24"/>
        </w:rPr>
        <w:t>Подрядчика</w:t>
      </w:r>
      <w:r w:rsidRPr="00DA460B">
        <w:rPr>
          <w:sz w:val="24"/>
        </w:rPr>
        <w:t xml:space="preserve"> приведены в Приложении 1</w:t>
      </w:r>
    </w:p>
    <w:p w:rsidR="00A00950" w:rsidRPr="00DA460B" w:rsidRDefault="006C55A4" w:rsidP="00A00950">
      <w:pPr>
        <w:pStyle w:val="-3"/>
        <w:tabs>
          <w:tab w:val="clear" w:pos="1701"/>
          <w:tab w:val="left" w:pos="426"/>
        </w:tabs>
        <w:spacing w:line="100" w:lineRule="atLeast"/>
        <w:ind w:firstLine="0"/>
        <w:rPr>
          <w:sz w:val="24"/>
        </w:rPr>
      </w:pPr>
      <w:r w:rsidRPr="00DA460B">
        <w:rPr>
          <w:sz w:val="24"/>
        </w:rPr>
        <w:t>4.3</w:t>
      </w:r>
      <w:r w:rsidR="00A00950" w:rsidRPr="00DA460B">
        <w:rPr>
          <w:sz w:val="24"/>
        </w:rPr>
        <w:t xml:space="preserve"> Требования к системе управления линией:</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Компьютер располагается в компьютерной стойке. Отображение информации происходит на мониторе;</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 xml:space="preserve">Визуальное отображение линии на экране компьютера с </w:t>
      </w:r>
      <w:proofErr w:type="spellStart"/>
      <w:r w:rsidRPr="00DA460B">
        <w:rPr>
          <w:sz w:val="24"/>
        </w:rPr>
        <w:t>местоуказанием</w:t>
      </w:r>
      <w:proofErr w:type="spellEnd"/>
      <w:r w:rsidRPr="00DA460B">
        <w:rPr>
          <w:sz w:val="24"/>
        </w:rPr>
        <w:t xml:space="preserve"> автооператоров, параметров ванн и сведений о технологических операциях и возможных неполадках;</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Автоматическое перемещение подвесок по заданной программе с регламентированным временем нахождения подвесок в ваннах и над ними (технологический маршрут). Время нахождения подвесок в ваннах может меняться оператором в зависимости от требований технологического процесса;</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Автоматическое позиционирование автооператоров над выбранными ваннами</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Частотное управление электродвигателями автооператоров (плавный разгон и торможение, как при перемещении, так и при подъеме/опускании подвесок);</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Системы автоматического контроля и поддержания температуры в ваннах, оснащенных системами нагрева;</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Архивирование данных (на 6 месяцев, сохранение данных каждые 30мин);</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Световую и звуковую сигнализацию, визуальное отображение информации от датчиков уровня и температуры в ваннах, оснащенных электронагревателями, сообщения об неисправностях;</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Визуальное отображение местонахождение автооператора на экране компьютера;</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Архивация нахождения подвесок в ваннах, с отображением фактического времени нахождения;</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 xml:space="preserve">Будет исключена остановка штанги при возвращении на исходную позицию </w:t>
      </w:r>
      <w:r w:rsidR="006C55A4" w:rsidRPr="00DA460B">
        <w:rPr>
          <w:sz w:val="24"/>
        </w:rPr>
        <w:t>над основными ваннами,</w:t>
      </w:r>
      <w:r w:rsidRPr="00DA460B">
        <w:rPr>
          <w:sz w:val="24"/>
        </w:rPr>
        <w:t xml:space="preserve"> указанными в ТЗ </w:t>
      </w:r>
      <w:r w:rsidR="006C55A4" w:rsidRPr="00DA460B">
        <w:rPr>
          <w:sz w:val="24"/>
        </w:rPr>
        <w:t>ваннами. -</w:t>
      </w:r>
      <w:r w:rsidRPr="00DA460B">
        <w:rPr>
          <w:sz w:val="24"/>
        </w:rPr>
        <w:t xml:space="preserve"> кроме авар</w:t>
      </w:r>
      <w:r w:rsidR="008727EF" w:rsidRPr="00DA460B">
        <w:rPr>
          <w:sz w:val="24"/>
        </w:rPr>
        <w:t xml:space="preserve">ийной ситуации, </w:t>
      </w:r>
      <w:r w:rsidR="0047405D" w:rsidRPr="00DA460B">
        <w:rPr>
          <w:sz w:val="24"/>
        </w:rPr>
        <w:t>например,</w:t>
      </w:r>
      <w:r w:rsidRPr="00DA460B">
        <w:rPr>
          <w:sz w:val="24"/>
        </w:rPr>
        <w:t xml:space="preserve"> нажатие аварийной кнопки.</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Учет наработки часов – автоматически, в программе (по формуле расчёта предоставленной Заказчиком).</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Возможность перехода из автоматического режима в ручной на любом этапе выполнения технологической циклограммы;</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Возможность восстановления работы в автоматическом режиме с того момента выполнения технологической циклограммы, на котором был произведен переход в ручной режим или остановка по другой причине, но</w:t>
      </w:r>
      <w:r w:rsidR="008727EF" w:rsidRPr="00DA460B">
        <w:rPr>
          <w:sz w:val="24"/>
        </w:rPr>
        <w:t>,</w:t>
      </w:r>
      <w:r w:rsidRPr="00DA460B">
        <w:rPr>
          <w:sz w:val="24"/>
        </w:rPr>
        <w:t xml:space="preserve"> если заданное время обработки в ванне не вышло. Если время обработки закончилось, то штанга будет подаваться в следующую по программе позицию ванны;</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После восстановления автоматического режима, автооператоры будут продолжать заданные программы обработки с тех мест, где автооператоры находились до прерывания программы;</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Для снижения амплитуды раскачивания две скорости движения автооператора и пауза перед опусканием подвески.</w:t>
      </w:r>
    </w:p>
    <w:p w:rsidR="00A00950" w:rsidRPr="00DA460B" w:rsidRDefault="00A00950" w:rsidP="006C55A4">
      <w:pPr>
        <w:pStyle w:val="-3"/>
        <w:numPr>
          <w:ilvl w:val="1"/>
          <w:numId w:val="2"/>
        </w:numPr>
        <w:tabs>
          <w:tab w:val="left" w:pos="567"/>
        </w:tabs>
        <w:spacing w:line="240" w:lineRule="auto"/>
        <w:ind w:left="567" w:hanging="207"/>
        <w:rPr>
          <w:sz w:val="24"/>
        </w:rPr>
      </w:pPr>
      <w:r w:rsidRPr="00DA460B">
        <w:rPr>
          <w:sz w:val="24"/>
        </w:rPr>
        <w:t>Система управления должна в полной мере отвечать техническим и технологическим требованиям, указанных в Приложении №2</w:t>
      </w:r>
    </w:p>
    <w:p w:rsidR="004C4958" w:rsidRPr="00DA460B" w:rsidRDefault="00420E6B" w:rsidP="006C55A4">
      <w:pPr>
        <w:pStyle w:val="-3"/>
        <w:tabs>
          <w:tab w:val="clear" w:pos="1701"/>
          <w:tab w:val="left" w:pos="426"/>
        </w:tabs>
        <w:spacing w:line="240" w:lineRule="auto"/>
        <w:ind w:firstLine="0"/>
        <w:rPr>
          <w:sz w:val="24"/>
        </w:rPr>
      </w:pPr>
      <w:r w:rsidRPr="00DA460B">
        <w:rPr>
          <w:sz w:val="24"/>
        </w:rPr>
        <w:t>4.</w:t>
      </w:r>
      <w:r w:rsidR="009B699C" w:rsidRPr="00DA460B">
        <w:rPr>
          <w:sz w:val="24"/>
        </w:rPr>
        <w:t>4</w:t>
      </w:r>
      <w:r w:rsidRPr="00DA460B">
        <w:rPr>
          <w:sz w:val="24"/>
        </w:rPr>
        <w:t xml:space="preserve"> Порядок сдачи и приемки результатов работ: </w:t>
      </w:r>
    </w:p>
    <w:p w:rsidR="0047405D" w:rsidRPr="00DA460B" w:rsidRDefault="0047405D" w:rsidP="006C55A4">
      <w:pPr>
        <w:pStyle w:val="-3"/>
        <w:tabs>
          <w:tab w:val="clear" w:pos="1701"/>
          <w:tab w:val="left" w:pos="426"/>
        </w:tabs>
        <w:spacing w:line="240" w:lineRule="auto"/>
        <w:ind w:firstLine="0"/>
        <w:rPr>
          <w:sz w:val="24"/>
        </w:rPr>
      </w:pPr>
      <w:r w:rsidRPr="00DA460B">
        <w:rPr>
          <w:sz w:val="24"/>
        </w:rPr>
        <w:t>Условием признания исполнен</w:t>
      </w:r>
      <w:r w:rsidR="004C4958" w:rsidRPr="00DA460B">
        <w:rPr>
          <w:sz w:val="24"/>
        </w:rPr>
        <w:t>ия</w:t>
      </w:r>
      <w:r w:rsidRPr="00DA460B">
        <w:rPr>
          <w:sz w:val="24"/>
        </w:rPr>
        <w:t xml:space="preserve"> обязательств </w:t>
      </w:r>
      <w:r w:rsidR="0064240B" w:rsidRPr="00DA460B">
        <w:rPr>
          <w:sz w:val="24"/>
        </w:rPr>
        <w:t>Подрядчиком</w:t>
      </w:r>
      <w:r w:rsidRPr="00DA460B">
        <w:rPr>
          <w:sz w:val="24"/>
        </w:rPr>
        <w:t xml:space="preserve"> по выполнению Работ является наличие налаженного, успешно прошедшего приемо-сдаточные испытания и введенного в эксплуатацию Оборудования, передачи </w:t>
      </w:r>
      <w:r w:rsidR="0064240B" w:rsidRPr="00DA460B">
        <w:rPr>
          <w:sz w:val="24"/>
        </w:rPr>
        <w:t>Подрядчико</w:t>
      </w:r>
      <w:r w:rsidRPr="00DA460B">
        <w:rPr>
          <w:sz w:val="24"/>
        </w:rPr>
        <w:t xml:space="preserve">м документации на Оборудование, проведения инструктажа персонала </w:t>
      </w:r>
      <w:r w:rsidR="004C4958" w:rsidRPr="00DA460B">
        <w:rPr>
          <w:sz w:val="24"/>
        </w:rPr>
        <w:t>Заказчика</w:t>
      </w:r>
      <w:r w:rsidRPr="00DA460B">
        <w:rPr>
          <w:sz w:val="24"/>
        </w:rPr>
        <w:t xml:space="preserve"> навыкам эксплуатации и обслуживания Оборудования, что подтверждается </w:t>
      </w:r>
      <w:r w:rsidR="008A4B7F" w:rsidRPr="00DA460B">
        <w:rPr>
          <w:sz w:val="24"/>
        </w:rPr>
        <w:t xml:space="preserve">актом </w:t>
      </w:r>
      <w:r w:rsidRPr="00DA460B">
        <w:rPr>
          <w:sz w:val="24"/>
        </w:rPr>
        <w:t xml:space="preserve">ввода </w:t>
      </w:r>
      <w:r w:rsidR="008A4B7F" w:rsidRPr="00DA460B">
        <w:rPr>
          <w:sz w:val="24"/>
        </w:rPr>
        <w:t xml:space="preserve">оборудования </w:t>
      </w:r>
      <w:r w:rsidRPr="00DA460B">
        <w:rPr>
          <w:sz w:val="24"/>
        </w:rPr>
        <w:t>в эксплуатацию. После чего подписывают акт передачи оборудования, акт приема-передачи выполненных работ и акт ввода оборудования в эксплуатацию.</w:t>
      </w:r>
    </w:p>
    <w:p w:rsidR="008A6BC4" w:rsidRPr="00DA460B" w:rsidRDefault="006C55A4" w:rsidP="006C55A4">
      <w:pPr>
        <w:pStyle w:val="-3"/>
        <w:tabs>
          <w:tab w:val="clear" w:pos="1701"/>
          <w:tab w:val="left" w:pos="426"/>
        </w:tabs>
        <w:spacing w:line="240" w:lineRule="auto"/>
        <w:ind w:firstLine="0"/>
        <w:rPr>
          <w:sz w:val="24"/>
        </w:rPr>
      </w:pPr>
      <w:r w:rsidRPr="00DA460B">
        <w:rPr>
          <w:b/>
          <w:sz w:val="24"/>
        </w:rPr>
        <w:t>5. Требования к поставщику</w:t>
      </w:r>
      <w:r w:rsidRPr="00DA460B">
        <w:rPr>
          <w:sz w:val="24"/>
        </w:rPr>
        <w:t>/подрядчику (опыт работы, наличие лицензий, сертификатов, квалифицированного персонала, необходимой техники и т.п.)</w:t>
      </w:r>
      <w:r w:rsidR="00BC044C" w:rsidRPr="00DA460B">
        <w:rPr>
          <w:sz w:val="24"/>
        </w:rPr>
        <w:t xml:space="preserve">  </w:t>
      </w:r>
    </w:p>
    <w:p w:rsidR="007D6E7B" w:rsidRPr="00DA460B" w:rsidRDefault="00BC044C" w:rsidP="006C55A4">
      <w:pPr>
        <w:pStyle w:val="-3"/>
        <w:tabs>
          <w:tab w:val="clear" w:pos="1701"/>
          <w:tab w:val="left" w:pos="426"/>
        </w:tabs>
        <w:spacing w:line="240" w:lineRule="auto"/>
        <w:ind w:firstLine="0"/>
        <w:rPr>
          <w:sz w:val="24"/>
        </w:rPr>
      </w:pPr>
      <w:r w:rsidRPr="00DA460B">
        <w:rPr>
          <w:sz w:val="24"/>
        </w:rPr>
        <w:t>Опыт работы регистрации опасного производственного объекта (</w:t>
      </w:r>
      <w:r w:rsidR="008A6BC4" w:rsidRPr="00DA460B">
        <w:rPr>
          <w:sz w:val="24"/>
        </w:rPr>
        <w:t>ОПО)</w:t>
      </w:r>
      <w:r w:rsidR="007D6E7B" w:rsidRPr="00DA460B">
        <w:rPr>
          <w:sz w:val="24"/>
        </w:rPr>
        <w:t>,</w:t>
      </w:r>
      <w:r w:rsidR="008A6BC4" w:rsidRPr="00DA460B">
        <w:rPr>
          <w:sz w:val="24"/>
        </w:rPr>
        <w:t xml:space="preserve"> опыт идентификаци</w:t>
      </w:r>
      <w:r w:rsidR="007D6E7B" w:rsidRPr="00DA460B">
        <w:rPr>
          <w:sz w:val="24"/>
        </w:rPr>
        <w:t>и</w:t>
      </w:r>
      <w:r w:rsidRPr="00DA460B">
        <w:rPr>
          <w:sz w:val="24"/>
        </w:rPr>
        <w:t xml:space="preserve"> </w:t>
      </w:r>
      <w:r w:rsidR="008A6BC4" w:rsidRPr="00DA460B">
        <w:rPr>
          <w:sz w:val="24"/>
        </w:rPr>
        <w:t>ОПО,</w:t>
      </w:r>
      <w:r w:rsidRPr="00DA460B">
        <w:rPr>
          <w:sz w:val="24"/>
        </w:rPr>
        <w:t xml:space="preserve"> </w:t>
      </w:r>
      <w:r w:rsidR="008A6BC4" w:rsidRPr="00DA460B">
        <w:rPr>
          <w:sz w:val="24"/>
        </w:rPr>
        <w:t xml:space="preserve">опыт </w:t>
      </w:r>
      <w:r w:rsidRPr="00DA460B">
        <w:rPr>
          <w:sz w:val="24"/>
        </w:rPr>
        <w:t>формирования</w:t>
      </w:r>
      <w:r w:rsidR="008A6BC4" w:rsidRPr="00DA460B">
        <w:rPr>
          <w:sz w:val="24"/>
        </w:rPr>
        <w:t xml:space="preserve"> и подача</w:t>
      </w:r>
      <w:r w:rsidRPr="00DA460B">
        <w:rPr>
          <w:sz w:val="24"/>
        </w:rPr>
        <w:t xml:space="preserve"> требуемого пакет</w:t>
      </w:r>
      <w:r w:rsidR="007D6E7B" w:rsidRPr="00DA460B">
        <w:rPr>
          <w:sz w:val="24"/>
        </w:rPr>
        <w:t>а</w:t>
      </w:r>
      <w:r w:rsidRPr="00DA460B">
        <w:rPr>
          <w:sz w:val="24"/>
        </w:rPr>
        <w:t xml:space="preserve"> документов</w:t>
      </w:r>
      <w:r w:rsidR="008A6BC4" w:rsidRPr="00DA460B">
        <w:rPr>
          <w:sz w:val="24"/>
        </w:rPr>
        <w:t xml:space="preserve"> в регистрирующий орган. Кроме этого иметь все необходимые действующие лицензии и сертификаты, требуемые для </w:t>
      </w:r>
      <w:r w:rsidR="008A6BC4" w:rsidRPr="00DA460B">
        <w:rPr>
          <w:sz w:val="24"/>
        </w:rPr>
        <w:lastRenderedPageBreak/>
        <w:t xml:space="preserve">выполнения </w:t>
      </w:r>
      <w:r w:rsidR="007D6E7B" w:rsidRPr="00DA460B">
        <w:rPr>
          <w:sz w:val="24"/>
        </w:rPr>
        <w:t xml:space="preserve">указанных работ, согласно Правил регистрации объектов в государственном реестре опасных производственных объектов </w:t>
      </w:r>
    </w:p>
    <w:p w:rsidR="00D110D8" w:rsidRPr="00DA460B" w:rsidRDefault="006C55A4" w:rsidP="006C55A4">
      <w:pPr>
        <w:pStyle w:val="-3"/>
        <w:tabs>
          <w:tab w:val="clear" w:pos="1701"/>
          <w:tab w:val="left" w:pos="426"/>
        </w:tabs>
        <w:spacing w:line="240" w:lineRule="auto"/>
        <w:ind w:firstLine="0"/>
        <w:rPr>
          <w:sz w:val="24"/>
        </w:rPr>
      </w:pPr>
      <w:r w:rsidRPr="00DA460B">
        <w:rPr>
          <w:sz w:val="24"/>
        </w:rPr>
        <w:t>6. Послепродажное обслуживание (наличие в регионе эксплуатации сервисных центров, сроки гарантии, периодичность те</w:t>
      </w:r>
      <w:r w:rsidR="00D110D8" w:rsidRPr="00DA460B">
        <w:rPr>
          <w:sz w:val="24"/>
        </w:rPr>
        <w:t>хнического обслуживания и т.п.)</w:t>
      </w:r>
    </w:p>
    <w:p w:rsidR="00D110D8" w:rsidRPr="00DA460B" w:rsidRDefault="00D110D8" w:rsidP="008A4B7F">
      <w:pPr>
        <w:pStyle w:val="-3"/>
        <w:numPr>
          <w:ilvl w:val="1"/>
          <w:numId w:val="2"/>
        </w:numPr>
        <w:spacing w:line="240" w:lineRule="auto"/>
        <w:ind w:left="426" w:firstLine="0"/>
        <w:rPr>
          <w:sz w:val="24"/>
        </w:rPr>
      </w:pPr>
      <w:r w:rsidRPr="00DA460B">
        <w:rPr>
          <w:sz w:val="24"/>
        </w:rPr>
        <w:t xml:space="preserve"> </w:t>
      </w:r>
      <w:r w:rsidR="0064240B" w:rsidRPr="00DA460B">
        <w:rPr>
          <w:sz w:val="24"/>
        </w:rPr>
        <w:t>Подрядчик</w:t>
      </w:r>
      <w:r w:rsidRPr="00DA460B">
        <w:rPr>
          <w:sz w:val="24"/>
        </w:rPr>
        <w:t xml:space="preserve"> гарантирует высокое качество материалов, комплектующих и запасных частей, применяемых </w:t>
      </w:r>
      <w:r w:rsidR="007D6E7B" w:rsidRPr="00DA460B">
        <w:rPr>
          <w:sz w:val="24"/>
        </w:rPr>
        <w:t>для</w:t>
      </w:r>
      <w:r w:rsidRPr="00DA460B">
        <w:rPr>
          <w:sz w:val="24"/>
        </w:rPr>
        <w:t xml:space="preserve"> автоматизации </w:t>
      </w:r>
      <w:r w:rsidR="007D6E7B" w:rsidRPr="00DA460B">
        <w:rPr>
          <w:sz w:val="24"/>
        </w:rPr>
        <w:t>линии</w:t>
      </w:r>
      <w:r w:rsidRPr="00DA460B">
        <w:rPr>
          <w:sz w:val="24"/>
        </w:rPr>
        <w:t>.</w:t>
      </w:r>
    </w:p>
    <w:p w:rsidR="00D110D8" w:rsidRPr="00DA460B" w:rsidRDefault="00D110D8" w:rsidP="008A4B7F">
      <w:pPr>
        <w:pStyle w:val="-3"/>
        <w:numPr>
          <w:ilvl w:val="1"/>
          <w:numId w:val="2"/>
        </w:numPr>
        <w:spacing w:line="240" w:lineRule="auto"/>
        <w:ind w:left="426" w:firstLine="0"/>
        <w:rPr>
          <w:sz w:val="24"/>
        </w:rPr>
      </w:pPr>
      <w:r w:rsidRPr="00DA460B">
        <w:rPr>
          <w:sz w:val="24"/>
        </w:rPr>
        <w:t xml:space="preserve"> </w:t>
      </w:r>
      <w:r w:rsidR="0064240B" w:rsidRPr="00DA460B">
        <w:rPr>
          <w:sz w:val="24"/>
        </w:rPr>
        <w:t>Подрядчик</w:t>
      </w:r>
      <w:r w:rsidRPr="00DA460B">
        <w:rPr>
          <w:sz w:val="24"/>
        </w:rPr>
        <w:t xml:space="preserve"> гарантирует, что проведенные работы позволят использовать оборудование по назначению, при этом рабочие характеристики, качественные показатели, производительность, а также комплектность и качество автоматизированного оборудования будут полностью соответствовать требованиям технического задания, другим требованиям Договора.</w:t>
      </w:r>
    </w:p>
    <w:p w:rsidR="00D110D8" w:rsidRPr="00DA460B" w:rsidRDefault="00D110D8" w:rsidP="008A4B7F">
      <w:pPr>
        <w:pStyle w:val="-3"/>
        <w:numPr>
          <w:ilvl w:val="1"/>
          <w:numId w:val="2"/>
        </w:numPr>
        <w:spacing w:line="240" w:lineRule="auto"/>
        <w:ind w:left="426" w:firstLine="0"/>
        <w:rPr>
          <w:sz w:val="24"/>
        </w:rPr>
      </w:pPr>
      <w:r w:rsidRPr="00DA460B">
        <w:rPr>
          <w:sz w:val="24"/>
        </w:rPr>
        <w:t xml:space="preserve"> </w:t>
      </w:r>
      <w:r w:rsidR="0064240B" w:rsidRPr="00DA460B">
        <w:rPr>
          <w:sz w:val="24"/>
        </w:rPr>
        <w:t>Подрядчик</w:t>
      </w:r>
      <w:r w:rsidRPr="00DA460B">
        <w:rPr>
          <w:sz w:val="24"/>
        </w:rPr>
        <w:t xml:space="preserve"> предоставляет Заказчику гарантию качества выполненных работ сроком на 12 (двенадцать) месяцев с момента (даты) подписания </w:t>
      </w:r>
      <w:r w:rsidR="007D6E7B" w:rsidRPr="00DA460B">
        <w:rPr>
          <w:sz w:val="24"/>
        </w:rPr>
        <w:t xml:space="preserve">акта </w:t>
      </w:r>
      <w:r w:rsidRPr="00DA460B">
        <w:rPr>
          <w:sz w:val="24"/>
        </w:rPr>
        <w:t>сдачи-приемки выполненных работ.</w:t>
      </w:r>
    </w:p>
    <w:p w:rsidR="00D110D8" w:rsidRPr="00DA460B" w:rsidRDefault="00D110D8" w:rsidP="008A4B7F">
      <w:pPr>
        <w:pStyle w:val="-3"/>
        <w:numPr>
          <w:ilvl w:val="1"/>
          <w:numId w:val="2"/>
        </w:numPr>
        <w:spacing w:line="240" w:lineRule="auto"/>
        <w:ind w:left="426" w:firstLine="0"/>
        <w:rPr>
          <w:sz w:val="24"/>
        </w:rPr>
      </w:pPr>
      <w:r w:rsidRPr="00DA460B">
        <w:rPr>
          <w:sz w:val="24"/>
        </w:rPr>
        <w:t xml:space="preserve"> В случае выхода из строя оборудования в гарантийный период Заказчик в двухдневный срок обязуется в письменной форме вызвать представителей </w:t>
      </w:r>
      <w:r w:rsidR="0064240B" w:rsidRPr="00DA460B">
        <w:rPr>
          <w:sz w:val="24"/>
        </w:rPr>
        <w:t>Подрядчика</w:t>
      </w:r>
      <w:r w:rsidRPr="00DA460B">
        <w:rPr>
          <w:sz w:val="24"/>
        </w:rPr>
        <w:t xml:space="preserve"> для комиссионного расследования причин.</w:t>
      </w:r>
    </w:p>
    <w:p w:rsidR="00D110D8" w:rsidRPr="00DA460B" w:rsidRDefault="00D110D8" w:rsidP="008A4B7F">
      <w:pPr>
        <w:pStyle w:val="-3"/>
        <w:numPr>
          <w:ilvl w:val="1"/>
          <w:numId w:val="2"/>
        </w:numPr>
        <w:spacing w:line="240" w:lineRule="auto"/>
        <w:ind w:left="426" w:firstLine="0"/>
        <w:rPr>
          <w:sz w:val="24"/>
        </w:rPr>
      </w:pPr>
      <w:r w:rsidRPr="00DA460B">
        <w:rPr>
          <w:sz w:val="24"/>
        </w:rPr>
        <w:t xml:space="preserve"> </w:t>
      </w:r>
      <w:r w:rsidR="0064240B" w:rsidRPr="00DA460B">
        <w:rPr>
          <w:sz w:val="24"/>
        </w:rPr>
        <w:t>Подрядчик</w:t>
      </w:r>
      <w:r w:rsidRPr="00DA460B">
        <w:rPr>
          <w:sz w:val="24"/>
        </w:rPr>
        <w:t xml:space="preserve"> обязуется совместно с Заказчиком расследовать причины аварийного выхода из строя автоматизированного оборудования, не отработавшего гарантийный срок, с составлением двухстороннего Акта расследования установленной формы. Гарантийный ремонт производится в течение </w:t>
      </w:r>
      <w:r w:rsidR="007D6E7B" w:rsidRPr="00DA460B">
        <w:rPr>
          <w:sz w:val="24"/>
        </w:rPr>
        <w:t>5</w:t>
      </w:r>
      <w:r w:rsidRPr="00DA460B">
        <w:rPr>
          <w:sz w:val="24"/>
        </w:rPr>
        <w:t xml:space="preserve"> календарных дней с момента подписания Сторонами Акта расследования и установления вины Исполнителя.</w:t>
      </w:r>
    </w:p>
    <w:p w:rsidR="00D110D8" w:rsidRPr="00DA460B" w:rsidRDefault="00D110D8" w:rsidP="008A4B7F">
      <w:pPr>
        <w:pStyle w:val="-3"/>
        <w:numPr>
          <w:ilvl w:val="1"/>
          <w:numId w:val="2"/>
        </w:numPr>
        <w:spacing w:line="240" w:lineRule="auto"/>
        <w:ind w:left="426" w:firstLine="0"/>
        <w:rPr>
          <w:sz w:val="24"/>
        </w:rPr>
      </w:pPr>
      <w:r w:rsidRPr="00DA460B">
        <w:rPr>
          <w:sz w:val="24"/>
        </w:rPr>
        <w:t xml:space="preserve"> В случае отсутствия вины </w:t>
      </w:r>
      <w:r w:rsidR="0064240B" w:rsidRPr="00DA460B">
        <w:rPr>
          <w:sz w:val="24"/>
        </w:rPr>
        <w:t>Подрядчика</w:t>
      </w:r>
      <w:r w:rsidRPr="00DA460B">
        <w:rPr>
          <w:sz w:val="24"/>
        </w:rPr>
        <w:t xml:space="preserve"> Заказчик оплачивает расходы, понесенные </w:t>
      </w:r>
      <w:r w:rsidR="0064240B" w:rsidRPr="00DA460B">
        <w:rPr>
          <w:sz w:val="24"/>
        </w:rPr>
        <w:t>Подрядчико</w:t>
      </w:r>
      <w:r w:rsidRPr="00DA460B">
        <w:rPr>
          <w:sz w:val="24"/>
        </w:rPr>
        <w:t>м при расследовании (транспортные расходы, командировочные, работа специалистов и пр.).</w:t>
      </w:r>
    </w:p>
    <w:p w:rsidR="006C55A4" w:rsidRPr="00DA460B" w:rsidRDefault="006C55A4" w:rsidP="006C55A4">
      <w:pPr>
        <w:pStyle w:val="-3"/>
        <w:tabs>
          <w:tab w:val="clear" w:pos="1701"/>
          <w:tab w:val="left" w:pos="426"/>
        </w:tabs>
        <w:spacing w:line="240" w:lineRule="auto"/>
        <w:ind w:firstLine="0"/>
        <w:rPr>
          <w:sz w:val="24"/>
        </w:rPr>
      </w:pPr>
      <w:r w:rsidRPr="00DA460B">
        <w:rPr>
          <w:b/>
          <w:sz w:val="24"/>
        </w:rPr>
        <w:t>7. Количество МТР / объем работ / объем услуг</w:t>
      </w:r>
      <w:r w:rsidR="00DA460B">
        <w:rPr>
          <w:b/>
          <w:sz w:val="24"/>
        </w:rPr>
        <w:t>:</w:t>
      </w:r>
      <w:r w:rsidRPr="00DA460B">
        <w:rPr>
          <w:sz w:val="24"/>
        </w:rPr>
        <w:t xml:space="preserve"> 1 </w:t>
      </w:r>
      <w:proofErr w:type="spellStart"/>
      <w:r w:rsidR="00DA460B" w:rsidRPr="00DA460B">
        <w:rPr>
          <w:sz w:val="24"/>
        </w:rPr>
        <w:t>усл</w:t>
      </w:r>
      <w:proofErr w:type="spellEnd"/>
      <w:r w:rsidR="00DA460B" w:rsidRPr="00DA460B">
        <w:rPr>
          <w:sz w:val="24"/>
        </w:rPr>
        <w:t>. ед.</w:t>
      </w:r>
    </w:p>
    <w:p w:rsidR="006C55A4" w:rsidRPr="00DA460B" w:rsidRDefault="006C55A4" w:rsidP="002801D1">
      <w:pPr>
        <w:pStyle w:val="-3"/>
        <w:tabs>
          <w:tab w:val="clear" w:pos="1701"/>
          <w:tab w:val="left" w:pos="426"/>
        </w:tabs>
        <w:spacing w:line="240" w:lineRule="auto"/>
        <w:ind w:firstLine="0"/>
        <w:rPr>
          <w:sz w:val="24"/>
        </w:rPr>
      </w:pPr>
      <w:r w:rsidRPr="00DA460B">
        <w:rPr>
          <w:b/>
          <w:sz w:val="24"/>
        </w:rPr>
        <w:t>8. Предпочтительный срок</w:t>
      </w:r>
      <w:r w:rsidRPr="00DA460B">
        <w:rPr>
          <w:sz w:val="24"/>
        </w:rPr>
        <w:t xml:space="preserve"> (дата, период) поставки МТР / выполнения работ / оказания услуг:</w:t>
      </w:r>
    </w:p>
    <w:p w:rsidR="002801D1" w:rsidRPr="00DA460B" w:rsidRDefault="002801D1" w:rsidP="002801D1">
      <w:pPr>
        <w:pStyle w:val="-3"/>
        <w:tabs>
          <w:tab w:val="left" w:pos="426"/>
        </w:tabs>
        <w:spacing w:line="240" w:lineRule="auto"/>
        <w:rPr>
          <w:sz w:val="24"/>
        </w:rPr>
      </w:pPr>
      <w:r w:rsidRPr="00DA460B">
        <w:rPr>
          <w:sz w:val="24"/>
        </w:rPr>
        <w:t>Общий срок выполнения работ - в течение 90 (Девяносто) календарных дней с даты подписания Договора.</w:t>
      </w:r>
    </w:p>
    <w:p w:rsidR="002801D1" w:rsidRPr="00DA460B" w:rsidRDefault="002801D1" w:rsidP="002801D1">
      <w:pPr>
        <w:pStyle w:val="-3"/>
        <w:tabs>
          <w:tab w:val="left" w:pos="426"/>
        </w:tabs>
        <w:spacing w:line="240" w:lineRule="auto"/>
        <w:rPr>
          <w:sz w:val="24"/>
        </w:rPr>
      </w:pPr>
      <w:r w:rsidRPr="00DA460B">
        <w:rPr>
          <w:sz w:val="24"/>
        </w:rPr>
        <w:t>Срок доставки автоматической системы управления гальванической линией, проведения работ, поставки оборудования, материалов, коммуникаций, необходимых для функционирования системы автоматизации в течение 80 (Восьмидесяти) календарных дней с даты подписания Договора.</w:t>
      </w:r>
    </w:p>
    <w:p w:rsidR="002801D1" w:rsidRPr="00DA460B" w:rsidRDefault="002801D1" w:rsidP="002801D1">
      <w:pPr>
        <w:pStyle w:val="-3"/>
        <w:tabs>
          <w:tab w:val="left" w:pos="426"/>
        </w:tabs>
        <w:spacing w:line="240" w:lineRule="auto"/>
        <w:rPr>
          <w:sz w:val="24"/>
        </w:rPr>
      </w:pPr>
      <w:r w:rsidRPr="00DA460B">
        <w:rPr>
          <w:sz w:val="24"/>
        </w:rPr>
        <w:t>Срок инструктажа персонала Заказчика - в течение 7 (Семи) календарных дней с момента проведения работ по поставке оборудования, материалов коммуникаций, необходимых для функционирования системы автоматизации.</w:t>
      </w:r>
    </w:p>
    <w:p w:rsidR="002801D1" w:rsidRPr="00DA460B" w:rsidRDefault="002801D1" w:rsidP="002801D1">
      <w:pPr>
        <w:pStyle w:val="-3"/>
        <w:tabs>
          <w:tab w:val="left" w:pos="426"/>
        </w:tabs>
        <w:spacing w:line="240" w:lineRule="auto"/>
        <w:rPr>
          <w:sz w:val="24"/>
        </w:rPr>
      </w:pPr>
      <w:r w:rsidRPr="00DA460B">
        <w:rPr>
          <w:sz w:val="24"/>
        </w:rPr>
        <w:t>Разработка и предоставление полного комплекта эксплуатационной документации, электрических схем, спецификаций и программного обеспечения – в течение 3 (Трех) календарных дней после проведения инструктажа персонала.</w:t>
      </w:r>
    </w:p>
    <w:p w:rsidR="002801D1" w:rsidRPr="00DA460B" w:rsidRDefault="008753A8" w:rsidP="008753A8">
      <w:pPr>
        <w:pStyle w:val="-3"/>
        <w:tabs>
          <w:tab w:val="left" w:pos="426"/>
        </w:tabs>
        <w:spacing w:line="240" w:lineRule="auto"/>
        <w:ind w:firstLine="0"/>
        <w:rPr>
          <w:sz w:val="24"/>
        </w:rPr>
      </w:pPr>
      <w:r>
        <w:rPr>
          <w:sz w:val="24"/>
        </w:rPr>
        <w:tab/>
      </w:r>
      <w:r w:rsidR="002801D1" w:rsidRPr="00DA460B">
        <w:rPr>
          <w:sz w:val="24"/>
        </w:rPr>
        <w:t>Обучение персонала методам работы на поставленном оборудовании проводится силами Подрядчика.</w:t>
      </w:r>
    </w:p>
    <w:p w:rsidR="002801D1" w:rsidRPr="00DA460B" w:rsidRDefault="008753A8" w:rsidP="002801D1">
      <w:pPr>
        <w:pStyle w:val="-3"/>
        <w:tabs>
          <w:tab w:val="clear" w:pos="1701"/>
          <w:tab w:val="left" w:pos="426"/>
        </w:tabs>
        <w:spacing w:line="240" w:lineRule="auto"/>
        <w:ind w:firstLine="0"/>
        <w:rPr>
          <w:sz w:val="24"/>
        </w:rPr>
      </w:pPr>
      <w:r>
        <w:rPr>
          <w:sz w:val="24"/>
        </w:rPr>
        <w:tab/>
        <w:t xml:space="preserve"> </w:t>
      </w:r>
      <w:r w:rsidR="002801D1" w:rsidRPr="00DA460B">
        <w:rPr>
          <w:sz w:val="24"/>
        </w:rPr>
        <w:t>Монтаж, пуско-наладочные работы и инструктаж персонала Заказчика п</w:t>
      </w:r>
      <w:r>
        <w:rPr>
          <w:sz w:val="24"/>
        </w:rPr>
        <w:t xml:space="preserve">о работе на оборудовании </w:t>
      </w:r>
      <w:r w:rsidR="002801D1" w:rsidRPr="00DA460B">
        <w:rPr>
          <w:sz w:val="24"/>
        </w:rPr>
        <w:t>проводится специалистами компании Подрядчика.</w:t>
      </w:r>
    </w:p>
    <w:p w:rsidR="0064240B" w:rsidRPr="008753A8" w:rsidRDefault="006C55A4" w:rsidP="0040364F">
      <w:pPr>
        <w:pStyle w:val="-3"/>
        <w:tabs>
          <w:tab w:val="clear" w:pos="1701"/>
          <w:tab w:val="left" w:pos="426"/>
        </w:tabs>
        <w:spacing w:line="240" w:lineRule="auto"/>
        <w:ind w:firstLine="0"/>
        <w:rPr>
          <w:sz w:val="22"/>
          <w:szCs w:val="22"/>
        </w:rPr>
      </w:pPr>
      <w:r w:rsidRPr="008753A8">
        <w:rPr>
          <w:b/>
          <w:sz w:val="22"/>
          <w:szCs w:val="22"/>
        </w:rPr>
        <w:t>9. Место</w:t>
      </w:r>
      <w:r w:rsidRPr="008753A8">
        <w:rPr>
          <w:sz w:val="22"/>
          <w:szCs w:val="22"/>
        </w:rPr>
        <w:t xml:space="preserve"> (указывается регион / если целесообразно указать адрес, то указывается адрес) поставки МТР / выполнения работ / оказания услуг</w:t>
      </w:r>
      <w:r w:rsidR="00DA460B" w:rsidRPr="008753A8">
        <w:rPr>
          <w:sz w:val="22"/>
          <w:szCs w:val="22"/>
        </w:rPr>
        <w:t xml:space="preserve">: </w:t>
      </w:r>
      <w:r w:rsidR="00D110D8" w:rsidRPr="008753A8">
        <w:rPr>
          <w:sz w:val="22"/>
          <w:szCs w:val="22"/>
        </w:rPr>
        <w:t>Республика Марий Эл, г. Йошкар-Ола, ул. Суворова, д.26.</w:t>
      </w:r>
    </w:p>
    <w:p w:rsidR="00DA460B" w:rsidRPr="008753A8" w:rsidRDefault="004A591E" w:rsidP="00DA460B">
      <w:pPr>
        <w:pStyle w:val="-3"/>
        <w:tabs>
          <w:tab w:val="clear" w:pos="1701"/>
          <w:tab w:val="left" w:pos="426"/>
        </w:tabs>
        <w:spacing w:line="240" w:lineRule="auto"/>
        <w:ind w:firstLine="0"/>
        <w:rPr>
          <w:sz w:val="22"/>
          <w:szCs w:val="22"/>
        </w:rPr>
      </w:pPr>
      <w:r w:rsidRPr="008753A8">
        <w:rPr>
          <w:b/>
          <w:sz w:val="22"/>
          <w:szCs w:val="22"/>
        </w:rPr>
        <w:t>1</w:t>
      </w:r>
      <w:r w:rsidR="00420E6B" w:rsidRPr="008753A8">
        <w:rPr>
          <w:b/>
          <w:sz w:val="22"/>
          <w:szCs w:val="22"/>
        </w:rPr>
        <w:t>0</w:t>
      </w:r>
      <w:r w:rsidRPr="008753A8">
        <w:rPr>
          <w:b/>
          <w:sz w:val="22"/>
          <w:szCs w:val="22"/>
        </w:rPr>
        <w:t xml:space="preserve">. </w:t>
      </w:r>
      <w:r w:rsidR="0040364F" w:rsidRPr="008753A8">
        <w:rPr>
          <w:b/>
          <w:sz w:val="22"/>
          <w:szCs w:val="22"/>
        </w:rPr>
        <w:t>Требования к документации</w:t>
      </w:r>
      <w:r w:rsidR="0040364F" w:rsidRPr="008753A8">
        <w:rPr>
          <w:sz w:val="22"/>
          <w:szCs w:val="22"/>
        </w:rPr>
        <w:t>:</w:t>
      </w:r>
    </w:p>
    <w:p w:rsidR="0040364F" w:rsidRPr="008753A8" w:rsidRDefault="0040364F" w:rsidP="00DA460B">
      <w:pPr>
        <w:pStyle w:val="-3"/>
        <w:tabs>
          <w:tab w:val="clear" w:pos="1701"/>
          <w:tab w:val="left" w:pos="426"/>
        </w:tabs>
        <w:spacing w:line="240" w:lineRule="auto"/>
        <w:ind w:firstLine="0"/>
        <w:rPr>
          <w:sz w:val="22"/>
          <w:szCs w:val="22"/>
        </w:rPr>
      </w:pPr>
      <w:r w:rsidRPr="008753A8">
        <w:rPr>
          <w:sz w:val="22"/>
          <w:szCs w:val="22"/>
        </w:rPr>
        <w:t xml:space="preserve"> </w:t>
      </w:r>
      <w:r w:rsidR="0064240B" w:rsidRPr="008753A8">
        <w:rPr>
          <w:sz w:val="22"/>
          <w:szCs w:val="22"/>
        </w:rPr>
        <w:t>Подрядчик</w:t>
      </w:r>
      <w:r w:rsidRPr="008753A8">
        <w:rPr>
          <w:sz w:val="22"/>
          <w:szCs w:val="22"/>
        </w:rPr>
        <w:t xml:space="preserve"> должен предоставить Заказчику паспорта, техническую документацию, сертификаты на используемые в процессе работ оборудования, запасных частей и материалов.</w:t>
      </w:r>
    </w:p>
    <w:p w:rsidR="0040364F" w:rsidRPr="008753A8" w:rsidRDefault="0040364F" w:rsidP="008A4B7F">
      <w:pPr>
        <w:pStyle w:val="-3"/>
        <w:numPr>
          <w:ilvl w:val="1"/>
          <w:numId w:val="2"/>
        </w:numPr>
        <w:tabs>
          <w:tab w:val="left" w:pos="567"/>
        </w:tabs>
        <w:spacing w:line="240" w:lineRule="auto"/>
        <w:ind w:left="567" w:hanging="141"/>
        <w:rPr>
          <w:sz w:val="22"/>
          <w:szCs w:val="22"/>
        </w:rPr>
      </w:pPr>
      <w:r w:rsidRPr="008753A8">
        <w:rPr>
          <w:sz w:val="22"/>
          <w:szCs w:val="22"/>
        </w:rPr>
        <w:t xml:space="preserve"> </w:t>
      </w:r>
      <w:r w:rsidR="0064240B" w:rsidRPr="008753A8">
        <w:rPr>
          <w:sz w:val="22"/>
          <w:szCs w:val="22"/>
        </w:rPr>
        <w:t>Подрядчик</w:t>
      </w:r>
      <w:r w:rsidRPr="008753A8">
        <w:rPr>
          <w:sz w:val="22"/>
          <w:szCs w:val="22"/>
        </w:rPr>
        <w:t xml:space="preserve"> передает Заказчику согласно ГОСТ 2.601-2013 ЕСКД следующие эксплуатационные документы:</w:t>
      </w:r>
    </w:p>
    <w:p w:rsidR="0040364F" w:rsidRPr="008753A8" w:rsidRDefault="0040364F" w:rsidP="009B699C">
      <w:pPr>
        <w:pStyle w:val="-3"/>
        <w:numPr>
          <w:ilvl w:val="0"/>
          <w:numId w:val="1"/>
        </w:numPr>
        <w:tabs>
          <w:tab w:val="left" w:pos="142"/>
          <w:tab w:val="left" w:pos="567"/>
        </w:tabs>
        <w:spacing w:line="240" w:lineRule="auto"/>
        <w:ind w:left="1134" w:firstLine="0"/>
        <w:rPr>
          <w:sz w:val="22"/>
          <w:szCs w:val="22"/>
        </w:rPr>
      </w:pPr>
      <w:r w:rsidRPr="008753A8">
        <w:rPr>
          <w:sz w:val="22"/>
          <w:szCs w:val="22"/>
        </w:rPr>
        <w:t>Схемы электрические принципиальные системы автоматизации;</w:t>
      </w:r>
      <w:r w:rsidR="008A4B7F" w:rsidRPr="008753A8">
        <w:rPr>
          <w:sz w:val="22"/>
          <w:szCs w:val="22"/>
        </w:rPr>
        <w:t xml:space="preserve"> </w:t>
      </w:r>
    </w:p>
    <w:p w:rsidR="0040364F" w:rsidRPr="008753A8" w:rsidRDefault="0040364F" w:rsidP="009B699C">
      <w:pPr>
        <w:numPr>
          <w:ilvl w:val="0"/>
          <w:numId w:val="1"/>
        </w:numPr>
        <w:shd w:val="clear" w:color="auto" w:fill="FFFFFF"/>
        <w:tabs>
          <w:tab w:val="left" w:pos="142"/>
          <w:tab w:val="left" w:pos="567"/>
        </w:tabs>
        <w:spacing w:before="100" w:beforeAutospacing="1" w:after="100" w:afterAutospacing="1"/>
        <w:ind w:left="1134" w:firstLine="0"/>
        <w:jc w:val="left"/>
        <w:rPr>
          <w:color w:val="000000"/>
          <w:sz w:val="22"/>
          <w:szCs w:val="22"/>
        </w:rPr>
      </w:pPr>
      <w:r w:rsidRPr="008753A8">
        <w:rPr>
          <w:sz w:val="22"/>
          <w:szCs w:val="22"/>
        </w:rPr>
        <w:t>Спецификация к схемам электрическим принципиальным;</w:t>
      </w:r>
    </w:p>
    <w:p w:rsidR="0040364F" w:rsidRPr="008753A8" w:rsidRDefault="0040364F" w:rsidP="009B699C">
      <w:pPr>
        <w:numPr>
          <w:ilvl w:val="0"/>
          <w:numId w:val="1"/>
        </w:numPr>
        <w:shd w:val="clear" w:color="auto" w:fill="FFFFFF"/>
        <w:tabs>
          <w:tab w:val="left" w:pos="142"/>
          <w:tab w:val="left" w:pos="567"/>
        </w:tabs>
        <w:spacing w:before="100" w:beforeAutospacing="1" w:after="100" w:afterAutospacing="1"/>
        <w:ind w:left="1134" w:firstLine="0"/>
        <w:jc w:val="left"/>
        <w:rPr>
          <w:color w:val="000000"/>
          <w:sz w:val="22"/>
          <w:szCs w:val="22"/>
        </w:rPr>
      </w:pPr>
      <w:r w:rsidRPr="008753A8">
        <w:rPr>
          <w:sz w:val="22"/>
          <w:szCs w:val="22"/>
        </w:rPr>
        <w:t>Схемы соединений;</w:t>
      </w:r>
    </w:p>
    <w:p w:rsidR="0040364F" w:rsidRPr="008753A8" w:rsidRDefault="0040364F" w:rsidP="009B699C">
      <w:pPr>
        <w:numPr>
          <w:ilvl w:val="0"/>
          <w:numId w:val="1"/>
        </w:numPr>
        <w:shd w:val="clear" w:color="auto" w:fill="FFFFFF"/>
        <w:tabs>
          <w:tab w:val="left" w:pos="142"/>
          <w:tab w:val="left" w:pos="426"/>
          <w:tab w:val="left" w:pos="567"/>
        </w:tabs>
        <w:spacing w:before="100" w:beforeAutospacing="1" w:after="100" w:afterAutospacing="1"/>
        <w:ind w:left="1134" w:firstLine="0"/>
        <w:jc w:val="left"/>
        <w:rPr>
          <w:sz w:val="22"/>
          <w:szCs w:val="22"/>
        </w:rPr>
      </w:pPr>
      <w:r w:rsidRPr="008753A8">
        <w:rPr>
          <w:sz w:val="22"/>
          <w:szCs w:val="22"/>
        </w:rPr>
        <w:t>Паспорт системы автоматизации;</w:t>
      </w:r>
    </w:p>
    <w:p w:rsidR="008265DC" w:rsidRPr="008753A8" w:rsidRDefault="0040364F" w:rsidP="009B699C">
      <w:pPr>
        <w:numPr>
          <w:ilvl w:val="0"/>
          <w:numId w:val="1"/>
        </w:numPr>
        <w:shd w:val="clear" w:color="auto" w:fill="FFFFFF"/>
        <w:tabs>
          <w:tab w:val="left" w:pos="142"/>
          <w:tab w:val="left" w:pos="426"/>
          <w:tab w:val="left" w:pos="567"/>
        </w:tabs>
        <w:spacing w:before="100" w:beforeAutospacing="1" w:after="100" w:afterAutospacing="1"/>
        <w:ind w:left="1134" w:firstLine="0"/>
        <w:jc w:val="left"/>
        <w:rPr>
          <w:sz w:val="22"/>
          <w:szCs w:val="22"/>
        </w:rPr>
      </w:pPr>
      <w:r w:rsidRPr="008753A8">
        <w:rPr>
          <w:sz w:val="22"/>
          <w:szCs w:val="22"/>
        </w:rPr>
        <w:t>Руководство по эксплуатации системы автоматизации.</w:t>
      </w:r>
    </w:p>
    <w:p w:rsidR="004A591E" w:rsidRPr="00DA460B" w:rsidRDefault="004A591E" w:rsidP="004A591E">
      <w:bookmarkStart w:id="0" w:name="_Hlk72912335"/>
    </w:p>
    <w:bookmarkEnd w:id="0"/>
    <w:p w:rsidR="00DF5B7E" w:rsidRPr="00DA460B" w:rsidRDefault="00DF5B7E" w:rsidP="00DF5B7E">
      <w:pPr>
        <w:spacing w:before="60"/>
        <w:ind w:firstLine="142"/>
        <w:rPr>
          <w:rFonts w:eastAsia="Lucida Sans Unicode"/>
          <w:i/>
          <w:iCs/>
          <w:kern w:val="1"/>
        </w:rPr>
        <w:sectPr w:rsidR="00DF5B7E" w:rsidRPr="00DA460B" w:rsidSect="00DA460B">
          <w:footerReference w:type="default" r:id="rId8"/>
          <w:pgSz w:w="11906" w:h="16838" w:code="9"/>
          <w:pgMar w:top="567" w:right="851" w:bottom="567" w:left="1134" w:header="340" w:footer="340" w:gutter="0"/>
          <w:cols w:space="708"/>
          <w:docGrid w:linePitch="360"/>
        </w:sectPr>
      </w:pPr>
    </w:p>
    <w:p w:rsidR="00023254" w:rsidRPr="00DA460B" w:rsidRDefault="00023254" w:rsidP="00B63C35">
      <w:pPr>
        <w:pStyle w:val="af1"/>
        <w:jc w:val="right"/>
        <w:rPr>
          <w:bCs/>
        </w:rPr>
      </w:pPr>
      <w:r w:rsidRPr="00DA460B">
        <w:rPr>
          <w:bCs/>
        </w:rPr>
        <w:lastRenderedPageBreak/>
        <w:t>Приложение 1 к Техническому заданию</w:t>
      </w:r>
    </w:p>
    <w:p w:rsidR="0064240B" w:rsidRPr="00DA460B" w:rsidRDefault="008727EF" w:rsidP="008E6CC7">
      <w:pPr>
        <w:spacing w:after="0"/>
        <w:ind w:left="357"/>
        <w:jc w:val="center"/>
        <w:rPr>
          <w:b/>
        </w:rPr>
      </w:pPr>
      <w:r w:rsidRPr="00DA460B">
        <w:rPr>
          <w:b/>
        </w:rPr>
        <w:t>Зоны</w:t>
      </w:r>
      <w:r w:rsidR="0064240B" w:rsidRPr="00DA460B">
        <w:rPr>
          <w:b/>
        </w:rPr>
        <w:t xml:space="preserve"> ответственности </w:t>
      </w:r>
    </w:p>
    <w:p w:rsidR="0064240B" w:rsidRPr="00DA460B" w:rsidRDefault="0064240B" w:rsidP="0064240B">
      <w:pPr>
        <w:spacing w:after="0"/>
        <w:ind w:left="357"/>
        <w:jc w:val="center"/>
        <w:rPr>
          <w:b/>
        </w:rPr>
      </w:pPr>
      <w:r w:rsidRPr="00DA460B">
        <w:rPr>
          <w:b/>
        </w:rPr>
        <w:t>для совместной работы АО «ЗПП» и Подрядчика при выполнении работ</w:t>
      </w:r>
    </w:p>
    <w:p w:rsidR="0064240B" w:rsidRPr="00DA460B" w:rsidRDefault="0064240B" w:rsidP="0064240B">
      <w:pPr>
        <w:spacing w:after="0"/>
        <w:ind w:left="357"/>
        <w:jc w:val="center"/>
        <w:rPr>
          <w:b/>
        </w:rPr>
      </w:pPr>
    </w:p>
    <w:tbl>
      <w:tblPr>
        <w:tblStyle w:val="ac"/>
        <w:tblW w:w="5000" w:type="pct"/>
        <w:tblLook w:val="04A0" w:firstRow="1" w:lastRow="0" w:firstColumn="1" w:lastColumn="0" w:noHBand="0" w:noVBand="1"/>
      </w:tblPr>
      <w:tblGrid>
        <w:gridCol w:w="801"/>
        <w:gridCol w:w="6790"/>
        <w:gridCol w:w="7252"/>
      </w:tblGrid>
      <w:tr w:rsidR="00023254" w:rsidRPr="00DA460B" w:rsidTr="00582AA8">
        <w:trPr>
          <w:tblHeader/>
        </w:trPr>
        <w:tc>
          <w:tcPr>
            <w:tcW w:w="219" w:type="pct"/>
            <w:vAlign w:val="center"/>
          </w:tcPr>
          <w:p w:rsidR="00023254" w:rsidRPr="00DA460B" w:rsidRDefault="00023254" w:rsidP="00582AA8">
            <w:pPr>
              <w:jc w:val="center"/>
              <w:rPr>
                <w:b/>
              </w:rPr>
            </w:pPr>
            <w:r w:rsidRPr="00DA460B">
              <w:rPr>
                <w:b/>
              </w:rPr>
              <w:t>№п\п</w:t>
            </w:r>
          </w:p>
        </w:tc>
        <w:tc>
          <w:tcPr>
            <w:tcW w:w="2313" w:type="pct"/>
            <w:vAlign w:val="center"/>
          </w:tcPr>
          <w:p w:rsidR="00023254" w:rsidRPr="00DA460B" w:rsidRDefault="00023254" w:rsidP="00582AA8">
            <w:pPr>
              <w:jc w:val="center"/>
              <w:rPr>
                <w:b/>
              </w:rPr>
            </w:pPr>
            <w:r w:rsidRPr="00DA460B">
              <w:rPr>
                <w:b/>
              </w:rPr>
              <w:t>Зона ответственности АО «ЗПП»</w:t>
            </w:r>
          </w:p>
        </w:tc>
        <w:tc>
          <w:tcPr>
            <w:tcW w:w="2468" w:type="pct"/>
            <w:vAlign w:val="center"/>
          </w:tcPr>
          <w:p w:rsidR="00023254" w:rsidRPr="00DA460B" w:rsidRDefault="00023254" w:rsidP="00023254">
            <w:pPr>
              <w:jc w:val="center"/>
              <w:rPr>
                <w:b/>
              </w:rPr>
            </w:pPr>
            <w:r w:rsidRPr="00DA460B">
              <w:rPr>
                <w:b/>
              </w:rPr>
              <w:t>Зона ответственности Исполнителя</w:t>
            </w:r>
          </w:p>
        </w:tc>
      </w:tr>
      <w:tr w:rsidR="00023254" w:rsidRPr="00DA460B" w:rsidTr="00582AA8">
        <w:tc>
          <w:tcPr>
            <w:tcW w:w="219" w:type="pct"/>
          </w:tcPr>
          <w:p w:rsidR="00023254" w:rsidRPr="00DA460B" w:rsidRDefault="00023254" w:rsidP="00023254">
            <w:pPr>
              <w:pStyle w:val="a8"/>
              <w:numPr>
                <w:ilvl w:val="0"/>
                <w:numId w:val="13"/>
              </w:numPr>
              <w:spacing w:after="0" w:line="240" w:lineRule="auto"/>
              <w:contextualSpacing/>
              <w:rPr>
                <w:rFonts w:ascii="Times New Roman" w:hAnsi="Times New Roman" w:cs="Times New Roman"/>
                <w:sz w:val="24"/>
                <w:szCs w:val="24"/>
              </w:rPr>
            </w:pPr>
          </w:p>
        </w:tc>
        <w:tc>
          <w:tcPr>
            <w:tcW w:w="4781" w:type="pct"/>
            <w:gridSpan w:val="2"/>
            <w:shd w:val="clear" w:color="auto" w:fill="EEECE1" w:themeFill="background2"/>
          </w:tcPr>
          <w:p w:rsidR="00023254" w:rsidRPr="00DA460B" w:rsidRDefault="00023254" w:rsidP="00582AA8">
            <w:pPr>
              <w:jc w:val="center"/>
            </w:pPr>
            <w:r w:rsidRPr="00DA460B">
              <w:t>Конструкторская документация.</w:t>
            </w:r>
          </w:p>
        </w:tc>
      </w:tr>
      <w:tr w:rsidR="00897CC7" w:rsidRPr="00DA460B" w:rsidTr="00582AA8">
        <w:tc>
          <w:tcPr>
            <w:tcW w:w="219" w:type="pct"/>
          </w:tcPr>
          <w:p w:rsidR="00897CC7" w:rsidRPr="00DA460B" w:rsidRDefault="00897CC7" w:rsidP="00023254">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897CC7" w:rsidRPr="00DA460B" w:rsidRDefault="00684091" w:rsidP="00684091">
            <w:r w:rsidRPr="00DA460B">
              <w:t>Несущие рамы и металлические каркасы</w:t>
            </w:r>
          </w:p>
        </w:tc>
        <w:tc>
          <w:tcPr>
            <w:tcW w:w="2468" w:type="pct"/>
            <w:shd w:val="clear" w:color="auto" w:fill="auto"/>
          </w:tcPr>
          <w:p w:rsidR="00897CC7" w:rsidRPr="00DA460B" w:rsidRDefault="00897CC7" w:rsidP="00582AA8"/>
        </w:tc>
      </w:tr>
      <w:tr w:rsidR="00684091" w:rsidRPr="00DA460B" w:rsidTr="00582AA8">
        <w:tc>
          <w:tcPr>
            <w:tcW w:w="219" w:type="pct"/>
          </w:tcPr>
          <w:p w:rsidR="00684091" w:rsidRPr="00DA460B" w:rsidRDefault="00684091" w:rsidP="00023254">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684091" w:rsidRPr="00DA460B" w:rsidRDefault="00684091" w:rsidP="00582AA8">
            <w:r w:rsidRPr="00DA460B">
              <w:t>Площадка для обслуживания (трап)</w:t>
            </w:r>
          </w:p>
        </w:tc>
        <w:tc>
          <w:tcPr>
            <w:tcW w:w="2468" w:type="pct"/>
            <w:shd w:val="clear" w:color="auto" w:fill="auto"/>
          </w:tcPr>
          <w:p w:rsidR="00684091" w:rsidRPr="00DA460B" w:rsidRDefault="00684091" w:rsidP="00582AA8"/>
        </w:tc>
      </w:tr>
      <w:tr w:rsidR="00897CC7" w:rsidRPr="00DA460B" w:rsidTr="00582AA8">
        <w:tc>
          <w:tcPr>
            <w:tcW w:w="219" w:type="pct"/>
          </w:tcPr>
          <w:p w:rsidR="00897CC7" w:rsidRPr="00DA460B" w:rsidRDefault="00897CC7" w:rsidP="00023254">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897CC7" w:rsidRPr="00DA460B" w:rsidRDefault="00684091" w:rsidP="00582AA8">
            <w:r w:rsidRPr="00DA460B">
              <w:t>Технологические ванны</w:t>
            </w:r>
          </w:p>
        </w:tc>
        <w:tc>
          <w:tcPr>
            <w:tcW w:w="2468" w:type="pct"/>
            <w:shd w:val="clear" w:color="auto" w:fill="auto"/>
          </w:tcPr>
          <w:p w:rsidR="00897CC7" w:rsidRPr="00DA460B" w:rsidRDefault="00897CC7" w:rsidP="00582AA8"/>
        </w:tc>
      </w:tr>
      <w:tr w:rsidR="00684091" w:rsidRPr="00DA460B" w:rsidTr="00582AA8">
        <w:tc>
          <w:tcPr>
            <w:tcW w:w="219" w:type="pct"/>
          </w:tcPr>
          <w:p w:rsidR="00684091" w:rsidRPr="00DA460B" w:rsidRDefault="00684091" w:rsidP="00023254">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684091" w:rsidRPr="00DA460B" w:rsidRDefault="00684091" w:rsidP="00684091">
            <w:r w:rsidRPr="00DA460B">
              <w:t>Поддоны для ванн.</w:t>
            </w:r>
          </w:p>
        </w:tc>
        <w:tc>
          <w:tcPr>
            <w:tcW w:w="2468" w:type="pct"/>
            <w:shd w:val="clear" w:color="auto" w:fill="auto"/>
          </w:tcPr>
          <w:p w:rsidR="00684091" w:rsidRPr="00DA460B" w:rsidRDefault="00684091" w:rsidP="00582AA8"/>
        </w:tc>
      </w:tr>
      <w:tr w:rsidR="00897CC7" w:rsidRPr="00DA460B" w:rsidTr="00582AA8">
        <w:tc>
          <w:tcPr>
            <w:tcW w:w="219" w:type="pct"/>
          </w:tcPr>
          <w:p w:rsidR="00897CC7" w:rsidRPr="00DA460B" w:rsidRDefault="00897CC7" w:rsidP="00023254">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897CC7" w:rsidRPr="00DA460B" w:rsidRDefault="00684091" w:rsidP="00582AA8">
            <w:r w:rsidRPr="00DA460B">
              <w:t>Кожухи переходные для технологических ванн</w:t>
            </w:r>
          </w:p>
        </w:tc>
        <w:tc>
          <w:tcPr>
            <w:tcW w:w="2468" w:type="pct"/>
            <w:shd w:val="clear" w:color="auto" w:fill="auto"/>
          </w:tcPr>
          <w:p w:rsidR="00897CC7" w:rsidRPr="00DA460B" w:rsidRDefault="00897CC7" w:rsidP="00582AA8"/>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Автооператор</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Траверса (штанга)</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Опорная контактная площадка</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Механизм качания технологических ванн</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Систем</w:t>
            </w:r>
            <w:r w:rsidR="00CF7765" w:rsidRPr="00DA460B">
              <w:t>а</w:t>
            </w:r>
            <w:r w:rsidRPr="00DA460B">
              <w:t xml:space="preserve"> улавливания золота</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Систем</w:t>
            </w:r>
            <w:r w:rsidR="00CF7765" w:rsidRPr="00DA460B">
              <w:t>а</w:t>
            </w:r>
            <w:r w:rsidRPr="00DA460B">
              <w:t xml:space="preserve"> фильтрации золота</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Схемы трубопроводов и запорной арматуры</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tc>
        <w:tc>
          <w:tcPr>
            <w:tcW w:w="2468" w:type="pct"/>
            <w:shd w:val="clear" w:color="auto" w:fill="auto"/>
          </w:tcPr>
          <w:p w:rsidR="00944183" w:rsidRPr="00DA460B" w:rsidRDefault="00944183" w:rsidP="00944183">
            <w:r w:rsidRPr="00DA460B">
              <w:t>Схемы электрические принципиальные</w:t>
            </w:r>
            <w:r w:rsidR="00B94726" w:rsidRPr="00DA460B">
              <w:t xml:space="preserve"> системы автоматизации</w:t>
            </w:r>
            <w:r w:rsidRPr="00DA460B">
              <w:t>.</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tc>
        <w:tc>
          <w:tcPr>
            <w:tcW w:w="2468" w:type="pct"/>
            <w:shd w:val="clear" w:color="auto" w:fill="auto"/>
          </w:tcPr>
          <w:p w:rsidR="00944183" w:rsidRPr="00DA460B" w:rsidRDefault="00B94726" w:rsidP="00944183">
            <w:r w:rsidRPr="00DA460B">
              <w:t xml:space="preserve">Спецификация </w:t>
            </w:r>
            <w:r w:rsidR="00944183" w:rsidRPr="00DA460B">
              <w:t>к схемам электрическим принципиальным.</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tc>
        <w:tc>
          <w:tcPr>
            <w:tcW w:w="2468" w:type="pct"/>
            <w:shd w:val="clear" w:color="auto" w:fill="auto"/>
          </w:tcPr>
          <w:p w:rsidR="00944183" w:rsidRPr="00DA460B" w:rsidRDefault="00944183" w:rsidP="00B94726">
            <w:r w:rsidRPr="00DA460B">
              <w:t>Схемы соединений</w:t>
            </w:r>
          </w:p>
        </w:tc>
      </w:tr>
      <w:tr w:rsidR="00B94726" w:rsidRPr="00DA460B" w:rsidTr="00582AA8">
        <w:tc>
          <w:tcPr>
            <w:tcW w:w="219" w:type="pct"/>
          </w:tcPr>
          <w:p w:rsidR="00B94726" w:rsidRPr="00DA460B" w:rsidRDefault="00B94726"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B94726" w:rsidRPr="00DA460B" w:rsidRDefault="00B94726" w:rsidP="00944183"/>
        </w:tc>
        <w:tc>
          <w:tcPr>
            <w:tcW w:w="2468" w:type="pct"/>
            <w:shd w:val="clear" w:color="auto" w:fill="auto"/>
          </w:tcPr>
          <w:p w:rsidR="00B94726" w:rsidRPr="00DA460B" w:rsidRDefault="00B94726" w:rsidP="00B94726">
            <w:r w:rsidRPr="00DA460B">
              <w:t>Паспорт системы автоматизации</w:t>
            </w:r>
          </w:p>
        </w:tc>
      </w:tr>
      <w:tr w:rsidR="00B94726" w:rsidRPr="00DA460B" w:rsidTr="00582AA8">
        <w:tc>
          <w:tcPr>
            <w:tcW w:w="219" w:type="pct"/>
          </w:tcPr>
          <w:p w:rsidR="00B94726" w:rsidRPr="00DA460B" w:rsidRDefault="00B94726"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B94726" w:rsidRPr="00DA460B" w:rsidRDefault="00B94726" w:rsidP="00944183"/>
        </w:tc>
        <w:tc>
          <w:tcPr>
            <w:tcW w:w="2468" w:type="pct"/>
            <w:shd w:val="clear" w:color="auto" w:fill="auto"/>
          </w:tcPr>
          <w:p w:rsidR="00B94726" w:rsidRPr="00DA460B" w:rsidRDefault="00B94726" w:rsidP="00B94726">
            <w:r w:rsidRPr="00DA460B">
              <w:t>Руководство по эксплуатации системы автоматизации</w:t>
            </w:r>
          </w:p>
        </w:tc>
      </w:tr>
      <w:tr w:rsidR="00944183" w:rsidRPr="00DA460B" w:rsidTr="00582AA8">
        <w:tc>
          <w:tcPr>
            <w:tcW w:w="219" w:type="pct"/>
          </w:tcPr>
          <w:p w:rsidR="00944183" w:rsidRPr="00DA460B" w:rsidRDefault="00944183" w:rsidP="00944183">
            <w:pPr>
              <w:pStyle w:val="a8"/>
              <w:numPr>
                <w:ilvl w:val="0"/>
                <w:numId w:val="13"/>
              </w:numPr>
              <w:spacing w:after="0" w:line="240" w:lineRule="auto"/>
              <w:ind w:left="0" w:firstLine="0"/>
              <w:contextualSpacing/>
              <w:rPr>
                <w:rFonts w:ascii="Times New Roman" w:hAnsi="Times New Roman" w:cs="Times New Roman"/>
                <w:sz w:val="24"/>
                <w:szCs w:val="24"/>
              </w:rPr>
            </w:pPr>
          </w:p>
        </w:tc>
        <w:tc>
          <w:tcPr>
            <w:tcW w:w="4781" w:type="pct"/>
            <w:gridSpan w:val="2"/>
            <w:shd w:val="clear" w:color="auto" w:fill="EEECE1" w:themeFill="background2"/>
          </w:tcPr>
          <w:p w:rsidR="00944183" w:rsidRPr="00DA460B" w:rsidRDefault="00944183" w:rsidP="00944183">
            <w:pPr>
              <w:jc w:val="center"/>
            </w:pPr>
            <w:r w:rsidRPr="00DA460B">
              <w:t>Система управления (программное обеспечение)</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tc>
        <w:tc>
          <w:tcPr>
            <w:tcW w:w="2468" w:type="pct"/>
            <w:shd w:val="clear" w:color="auto" w:fill="auto"/>
          </w:tcPr>
          <w:p w:rsidR="00944183" w:rsidRPr="00DA460B" w:rsidRDefault="00BB7651" w:rsidP="00944183">
            <w:r w:rsidRPr="00DA460B">
              <w:t>С</w:t>
            </w:r>
            <w:r w:rsidR="00944183" w:rsidRPr="00DA460B">
              <w:t>истемы управления (программного обеспечения) к «Линии».</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tc>
        <w:tc>
          <w:tcPr>
            <w:tcW w:w="2468" w:type="pct"/>
            <w:shd w:val="clear" w:color="auto" w:fill="auto"/>
          </w:tcPr>
          <w:p w:rsidR="00944183" w:rsidRPr="00DA460B" w:rsidRDefault="00BB7651" w:rsidP="00944183">
            <w:r w:rsidRPr="00DA460B">
              <w:t>Д</w:t>
            </w:r>
            <w:r w:rsidR="00944183" w:rsidRPr="00DA460B">
              <w:t>окументации к системе управления (программному обеспечению).</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tc>
        <w:tc>
          <w:tcPr>
            <w:tcW w:w="2468" w:type="pct"/>
            <w:shd w:val="clear" w:color="auto" w:fill="auto"/>
          </w:tcPr>
          <w:p w:rsidR="00944183" w:rsidRPr="00DA460B" w:rsidRDefault="00944183" w:rsidP="00944183">
            <w:r w:rsidRPr="00DA460B">
              <w:t>Пуско-наладочные работы системы управления (программного обеспечения).</w:t>
            </w:r>
          </w:p>
        </w:tc>
      </w:tr>
      <w:tr w:rsidR="00944183" w:rsidRPr="00DA460B" w:rsidTr="00582AA8">
        <w:tc>
          <w:tcPr>
            <w:tcW w:w="219" w:type="pct"/>
          </w:tcPr>
          <w:p w:rsidR="00944183" w:rsidRPr="00DA460B" w:rsidRDefault="00944183" w:rsidP="00944183">
            <w:pPr>
              <w:pStyle w:val="a8"/>
              <w:numPr>
                <w:ilvl w:val="0"/>
                <w:numId w:val="13"/>
              </w:numPr>
              <w:spacing w:after="0" w:line="240" w:lineRule="auto"/>
              <w:ind w:left="0" w:firstLine="0"/>
              <w:contextualSpacing/>
              <w:rPr>
                <w:rFonts w:ascii="Times New Roman" w:hAnsi="Times New Roman" w:cs="Times New Roman"/>
                <w:sz w:val="24"/>
                <w:szCs w:val="24"/>
              </w:rPr>
            </w:pPr>
          </w:p>
        </w:tc>
        <w:tc>
          <w:tcPr>
            <w:tcW w:w="4781" w:type="pct"/>
            <w:gridSpan w:val="2"/>
            <w:shd w:val="clear" w:color="auto" w:fill="EEECE1" w:themeFill="background2"/>
          </w:tcPr>
          <w:p w:rsidR="00944183" w:rsidRPr="00DA460B" w:rsidRDefault="00BB7651" w:rsidP="00BB7651">
            <w:pPr>
              <w:jc w:val="center"/>
            </w:pPr>
            <w:r w:rsidRPr="008C0252">
              <w:t xml:space="preserve">Поставка </w:t>
            </w:r>
            <w:r w:rsidR="00240D3E" w:rsidRPr="008C0252">
              <w:t>комплектующих материалов</w:t>
            </w:r>
            <w:r w:rsidR="00240D3E" w:rsidRPr="00DA460B">
              <w:t xml:space="preserve"> </w:t>
            </w:r>
            <w:r w:rsidRPr="00DA460B">
              <w:t>и м</w:t>
            </w:r>
            <w:r w:rsidR="00944183" w:rsidRPr="00DA460B">
              <w:t>онтажные работы.</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Монтаж рамы и каркасов «Линии»</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Монтаж обслуживающей площадки</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Расстановка технологических ванн</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944183" w:rsidP="00944183">
            <w:r w:rsidRPr="00DA460B">
              <w:t>Расстановка</w:t>
            </w:r>
            <w:r w:rsidR="00CF7765" w:rsidRPr="00DA460B">
              <w:t xml:space="preserve"> поддонов технологических ванн</w:t>
            </w:r>
          </w:p>
        </w:tc>
        <w:tc>
          <w:tcPr>
            <w:tcW w:w="2468" w:type="pct"/>
            <w:shd w:val="clear" w:color="auto" w:fill="auto"/>
          </w:tcPr>
          <w:p w:rsidR="00944183" w:rsidRPr="00DA460B" w:rsidRDefault="00944183" w:rsidP="00944183"/>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CF7765" w:rsidP="00944183">
            <w:r w:rsidRPr="00DA460B">
              <w:t>Монтаж переходных кожухов технологических ванн</w:t>
            </w:r>
          </w:p>
        </w:tc>
        <w:tc>
          <w:tcPr>
            <w:tcW w:w="2468" w:type="pct"/>
            <w:shd w:val="clear" w:color="auto" w:fill="auto"/>
          </w:tcPr>
          <w:p w:rsidR="00944183" w:rsidRPr="00DA460B" w:rsidRDefault="00944183" w:rsidP="00944183"/>
        </w:tc>
      </w:tr>
      <w:tr w:rsidR="001531BF" w:rsidRPr="00DA460B" w:rsidTr="00582AA8">
        <w:tc>
          <w:tcPr>
            <w:tcW w:w="219" w:type="pct"/>
          </w:tcPr>
          <w:p w:rsidR="001531BF" w:rsidRPr="00DA460B" w:rsidRDefault="001531BF"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1531BF" w:rsidRPr="00DA460B" w:rsidRDefault="001531BF" w:rsidP="00944183"/>
        </w:tc>
        <w:tc>
          <w:tcPr>
            <w:tcW w:w="2468" w:type="pct"/>
            <w:shd w:val="clear" w:color="auto" w:fill="auto"/>
          </w:tcPr>
          <w:p w:rsidR="001531BF" w:rsidRPr="00DA460B" w:rsidRDefault="001531BF" w:rsidP="000D539E">
            <w:r w:rsidRPr="00DA460B">
              <w:t xml:space="preserve">Монтаж пульта </w:t>
            </w:r>
            <w:r w:rsidR="000D539E" w:rsidRPr="00DA460B">
              <w:t xml:space="preserve">управления </w:t>
            </w:r>
            <w:r w:rsidRPr="00DA460B">
              <w:t xml:space="preserve">и шкафов системы </w:t>
            </w:r>
            <w:r w:rsidR="000D539E" w:rsidRPr="00DA460B">
              <w:t>автоматизации</w:t>
            </w:r>
          </w:p>
        </w:tc>
      </w:tr>
      <w:tr w:rsidR="00240D3E" w:rsidRPr="00DA460B" w:rsidTr="00582AA8">
        <w:tc>
          <w:tcPr>
            <w:tcW w:w="219" w:type="pct"/>
          </w:tcPr>
          <w:p w:rsidR="00240D3E" w:rsidRPr="00DA460B" w:rsidRDefault="00240D3E"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240D3E" w:rsidRPr="00DA460B" w:rsidRDefault="00240D3E" w:rsidP="00944183"/>
        </w:tc>
        <w:tc>
          <w:tcPr>
            <w:tcW w:w="2468" w:type="pct"/>
            <w:shd w:val="clear" w:color="auto" w:fill="auto"/>
          </w:tcPr>
          <w:p w:rsidR="00240D3E" w:rsidRPr="00DA460B" w:rsidRDefault="00240D3E" w:rsidP="005C39D4">
            <w:r w:rsidRPr="00DA460B">
              <w:t xml:space="preserve">Электромонтажные работы </w:t>
            </w:r>
            <w:r w:rsidR="005C39D4" w:rsidRPr="00DA460B">
              <w:t>по монтажу системы автоматизации</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CF7765" w:rsidRPr="00DA460B" w:rsidRDefault="00CF7765" w:rsidP="00944183">
            <w:r w:rsidRPr="00DA460B">
              <w:t>Навешивание автооператоров и подготовка к монтажу системы управления</w:t>
            </w:r>
          </w:p>
        </w:tc>
        <w:tc>
          <w:tcPr>
            <w:tcW w:w="2468" w:type="pct"/>
            <w:shd w:val="clear" w:color="auto" w:fill="auto"/>
          </w:tcPr>
          <w:p w:rsidR="00944183" w:rsidRPr="00DA460B" w:rsidRDefault="001531BF" w:rsidP="005C39D4">
            <w:r w:rsidRPr="00DA460B">
              <w:t>Подключение автооператор</w:t>
            </w:r>
            <w:r w:rsidR="000D539E" w:rsidRPr="00DA460B">
              <w:t xml:space="preserve">ов </w:t>
            </w:r>
            <w:r w:rsidR="005C39D4" w:rsidRPr="00DA460B">
              <w:t>к</w:t>
            </w:r>
            <w:r w:rsidR="000D539E" w:rsidRPr="00DA460B">
              <w:t xml:space="preserve"> сис</w:t>
            </w:r>
            <w:r w:rsidRPr="00DA460B">
              <w:t>т</w:t>
            </w:r>
            <w:r w:rsidR="000D539E" w:rsidRPr="00DA460B">
              <w:t>е</w:t>
            </w:r>
            <w:r w:rsidRPr="00DA460B">
              <w:t>м</w:t>
            </w:r>
            <w:r w:rsidR="005C39D4" w:rsidRPr="00DA460B">
              <w:t>е</w:t>
            </w:r>
            <w:r w:rsidRPr="00DA460B">
              <w:t xml:space="preserve"> управления</w:t>
            </w:r>
          </w:p>
        </w:tc>
      </w:tr>
      <w:tr w:rsidR="00944183" w:rsidRPr="00DA460B" w:rsidTr="00582AA8">
        <w:tc>
          <w:tcPr>
            <w:tcW w:w="219" w:type="pct"/>
          </w:tcPr>
          <w:p w:rsidR="00944183" w:rsidRPr="00DA460B" w:rsidRDefault="00944183" w:rsidP="00944183">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4183" w:rsidRPr="00DA460B" w:rsidRDefault="00CF7765" w:rsidP="00944183">
            <w:r w:rsidRPr="00DA460B">
              <w:t>Монтаж контактных площадок и подготовка к монтажу силовых кабелей</w:t>
            </w:r>
          </w:p>
        </w:tc>
        <w:tc>
          <w:tcPr>
            <w:tcW w:w="2468" w:type="pct"/>
            <w:shd w:val="clear" w:color="auto" w:fill="auto"/>
          </w:tcPr>
          <w:p w:rsidR="00944183" w:rsidRPr="00DA460B" w:rsidRDefault="000D539E" w:rsidP="00944183">
            <w:r w:rsidRPr="00DA460B">
              <w:t>Монтаж силовых кабелей</w:t>
            </w:r>
          </w:p>
        </w:tc>
      </w:tr>
      <w:tr w:rsidR="000D539E" w:rsidRPr="00DA460B" w:rsidTr="00582AA8">
        <w:tc>
          <w:tcPr>
            <w:tcW w:w="219" w:type="pct"/>
          </w:tcPr>
          <w:p w:rsidR="000D539E" w:rsidRPr="00DA460B" w:rsidRDefault="000D539E"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0D539E" w:rsidRPr="00DA460B" w:rsidRDefault="000D539E" w:rsidP="000D539E">
            <w:r w:rsidRPr="00DA460B">
              <w:t>Установка механизма качания и подготовка к монтажу системы управления</w:t>
            </w:r>
          </w:p>
        </w:tc>
        <w:tc>
          <w:tcPr>
            <w:tcW w:w="2468" w:type="pct"/>
            <w:shd w:val="clear" w:color="auto" w:fill="auto"/>
          </w:tcPr>
          <w:p w:rsidR="000D539E" w:rsidRPr="00DA460B" w:rsidRDefault="000D539E" w:rsidP="000D539E">
            <w:r w:rsidRPr="00DA460B">
              <w:t>Подключение механизма качания к системе управления</w:t>
            </w:r>
          </w:p>
        </w:tc>
      </w:tr>
      <w:tr w:rsidR="000D539E" w:rsidRPr="00DA460B" w:rsidTr="00582AA8">
        <w:tc>
          <w:tcPr>
            <w:tcW w:w="219" w:type="pct"/>
          </w:tcPr>
          <w:p w:rsidR="000D539E" w:rsidRPr="00DA460B" w:rsidRDefault="000D539E"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0D539E" w:rsidRPr="00DA460B" w:rsidRDefault="000D539E" w:rsidP="000D539E">
            <w:r w:rsidRPr="00DA460B">
              <w:t>Монтаж системы улавливания золота и подготовка к монтажу системы управления</w:t>
            </w:r>
          </w:p>
        </w:tc>
        <w:tc>
          <w:tcPr>
            <w:tcW w:w="2468" w:type="pct"/>
            <w:shd w:val="clear" w:color="auto" w:fill="auto"/>
          </w:tcPr>
          <w:p w:rsidR="000D539E" w:rsidRPr="00DA460B" w:rsidRDefault="000D539E" w:rsidP="000D539E">
            <w:r w:rsidRPr="00DA460B">
              <w:t>Подключение системы улавливания золота к системе управления</w:t>
            </w:r>
          </w:p>
        </w:tc>
      </w:tr>
      <w:tr w:rsidR="000D539E" w:rsidRPr="00DA460B" w:rsidTr="00582AA8">
        <w:tc>
          <w:tcPr>
            <w:tcW w:w="219" w:type="pct"/>
          </w:tcPr>
          <w:p w:rsidR="000D539E" w:rsidRPr="00DA460B" w:rsidRDefault="000D539E"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0D539E" w:rsidRPr="00DA460B" w:rsidRDefault="000D539E" w:rsidP="000D539E">
            <w:r w:rsidRPr="00DA460B">
              <w:t>Монтаж системы фильтрации золота и подготовка к монтажу системы управления</w:t>
            </w:r>
          </w:p>
        </w:tc>
        <w:tc>
          <w:tcPr>
            <w:tcW w:w="2468" w:type="pct"/>
            <w:shd w:val="clear" w:color="auto" w:fill="auto"/>
          </w:tcPr>
          <w:p w:rsidR="000D539E" w:rsidRPr="00DA460B" w:rsidRDefault="000D539E" w:rsidP="000D539E">
            <w:r w:rsidRPr="00DA460B">
              <w:t>Подключение системы фильтрации золота к системе управления</w:t>
            </w:r>
          </w:p>
        </w:tc>
      </w:tr>
      <w:tr w:rsidR="000D539E" w:rsidRPr="00DA460B" w:rsidTr="00582AA8">
        <w:tc>
          <w:tcPr>
            <w:tcW w:w="219" w:type="pct"/>
          </w:tcPr>
          <w:p w:rsidR="000D539E" w:rsidRPr="00DA460B" w:rsidRDefault="000D539E"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0D539E" w:rsidRPr="00DA460B" w:rsidRDefault="000D539E" w:rsidP="000D539E">
            <w:r w:rsidRPr="00DA460B">
              <w:t xml:space="preserve">Монтаж трубопроводов и запорной арматуры </w:t>
            </w:r>
          </w:p>
        </w:tc>
        <w:tc>
          <w:tcPr>
            <w:tcW w:w="2468" w:type="pct"/>
            <w:shd w:val="clear" w:color="auto" w:fill="auto"/>
          </w:tcPr>
          <w:p w:rsidR="000D539E" w:rsidRPr="00DA460B" w:rsidRDefault="000D539E" w:rsidP="000D539E"/>
        </w:tc>
      </w:tr>
      <w:tr w:rsidR="00947F23" w:rsidRPr="00DA460B" w:rsidTr="00582AA8">
        <w:tc>
          <w:tcPr>
            <w:tcW w:w="219" w:type="pct"/>
          </w:tcPr>
          <w:p w:rsidR="00947F23" w:rsidRPr="00DA460B" w:rsidRDefault="00947F23"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7F23" w:rsidRPr="00DA460B" w:rsidRDefault="005C39D4" w:rsidP="000D539E">
            <w:r w:rsidRPr="00DA460B">
              <w:t>Монтаж нагревателей системы терморегулирования технологических ванн и подготовка к монтажу системы управления</w:t>
            </w:r>
          </w:p>
        </w:tc>
        <w:tc>
          <w:tcPr>
            <w:tcW w:w="2468" w:type="pct"/>
            <w:shd w:val="clear" w:color="auto" w:fill="auto"/>
          </w:tcPr>
          <w:p w:rsidR="00947F23" w:rsidRPr="00DA460B" w:rsidRDefault="005C39D4" w:rsidP="000D539E">
            <w:r w:rsidRPr="00DA460B">
              <w:t>Подключение нагревателей к системе терморегулирования</w:t>
            </w:r>
          </w:p>
        </w:tc>
      </w:tr>
      <w:tr w:rsidR="000D539E" w:rsidRPr="00DA460B" w:rsidTr="00582AA8">
        <w:tc>
          <w:tcPr>
            <w:tcW w:w="219" w:type="pct"/>
          </w:tcPr>
          <w:p w:rsidR="000D539E" w:rsidRPr="00DA460B" w:rsidRDefault="000D539E"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0D539E" w:rsidRPr="00DA460B" w:rsidRDefault="000D539E" w:rsidP="000D539E"/>
        </w:tc>
        <w:tc>
          <w:tcPr>
            <w:tcW w:w="2468" w:type="pct"/>
            <w:shd w:val="clear" w:color="auto" w:fill="auto"/>
          </w:tcPr>
          <w:p w:rsidR="000D539E" w:rsidRPr="00DA460B" w:rsidRDefault="005C39D4" w:rsidP="000D539E">
            <w:r w:rsidRPr="00DA460B">
              <w:t>Подключение системы терморегулирования к системе управления</w:t>
            </w:r>
          </w:p>
        </w:tc>
      </w:tr>
      <w:tr w:rsidR="00947F23" w:rsidRPr="00DA460B" w:rsidTr="00582AA8">
        <w:tc>
          <w:tcPr>
            <w:tcW w:w="219" w:type="pct"/>
          </w:tcPr>
          <w:p w:rsidR="00947F23" w:rsidRPr="00DA460B" w:rsidRDefault="00947F23"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947F23" w:rsidRPr="00DA460B" w:rsidRDefault="00947F23" w:rsidP="000D539E"/>
        </w:tc>
        <w:tc>
          <w:tcPr>
            <w:tcW w:w="2468" w:type="pct"/>
            <w:shd w:val="clear" w:color="auto" w:fill="auto"/>
          </w:tcPr>
          <w:p w:rsidR="00947F23" w:rsidRPr="00DA460B" w:rsidRDefault="00947F23" w:rsidP="000D539E">
            <w:r w:rsidRPr="00DA460B">
              <w:t>Монтаж источников тока (выпрямителей) и подключение к системе управления</w:t>
            </w:r>
          </w:p>
        </w:tc>
      </w:tr>
      <w:tr w:rsidR="008140A3" w:rsidRPr="00DA460B" w:rsidTr="00582AA8">
        <w:tc>
          <w:tcPr>
            <w:tcW w:w="219" w:type="pct"/>
          </w:tcPr>
          <w:p w:rsidR="008140A3" w:rsidRPr="00DA460B" w:rsidRDefault="008140A3"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8140A3" w:rsidRPr="00DA460B" w:rsidRDefault="008140A3" w:rsidP="000D539E"/>
        </w:tc>
        <w:tc>
          <w:tcPr>
            <w:tcW w:w="2468" w:type="pct"/>
            <w:shd w:val="clear" w:color="auto" w:fill="auto"/>
          </w:tcPr>
          <w:p w:rsidR="008140A3" w:rsidRPr="00DA460B" w:rsidRDefault="008140A3" w:rsidP="000D539E">
            <w:r w:rsidRPr="00DA460B">
              <w:t>Монтаж системы сигнализации и подключение к системе управления</w:t>
            </w:r>
          </w:p>
        </w:tc>
      </w:tr>
      <w:tr w:rsidR="008140A3" w:rsidRPr="00DA460B" w:rsidTr="00582AA8">
        <w:tc>
          <w:tcPr>
            <w:tcW w:w="219" w:type="pct"/>
          </w:tcPr>
          <w:p w:rsidR="008140A3" w:rsidRPr="00DA460B" w:rsidRDefault="008140A3"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8140A3" w:rsidRPr="00DA460B" w:rsidRDefault="008140A3" w:rsidP="000D539E"/>
        </w:tc>
        <w:tc>
          <w:tcPr>
            <w:tcW w:w="2468" w:type="pct"/>
            <w:shd w:val="clear" w:color="auto" w:fill="auto"/>
          </w:tcPr>
          <w:p w:rsidR="008140A3" w:rsidRPr="00DA460B" w:rsidRDefault="008140A3" w:rsidP="000D539E"/>
        </w:tc>
      </w:tr>
      <w:tr w:rsidR="008140A3" w:rsidRPr="00DA460B" w:rsidTr="00582AA8">
        <w:tc>
          <w:tcPr>
            <w:tcW w:w="219" w:type="pct"/>
          </w:tcPr>
          <w:p w:rsidR="008140A3" w:rsidRPr="00DA460B" w:rsidRDefault="008140A3" w:rsidP="000D539E">
            <w:pPr>
              <w:pStyle w:val="a8"/>
              <w:numPr>
                <w:ilvl w:val="1"/>
                <w:numId w:val="13"/>
              </w:numPr>
              <w:spacing w:after="0" w:line="240" w:lineRule="auto"/>
              <w:ind w:left="0" w:firstLine="0"/>
              <w:contextualSpacing/>
              <w:rPr>
                <w:rFonts w:ascii="Times New Roman" w:hAnsi="Times New Roman" w:cs="Times New Roman"/>
                <w:sz w:val="24"/>
                <w:szCs w:val="24"/>
              </w:rPr>
            </w:pPr>
          </w:p>
        </w:tc>
        <w:tc>
          <w:tcPr>
            <w:tcW w:w="2313" w:type="pct"/>
          </w:tcPr>
          <w:p w:rsidR="008140A3" w:rsidRPr="00DA460B" w:rsidRDefault="008140A3" w:rsidP="000D539E"/>
        </w:tc>
        <w:tc>
          <w:tcPr>
            <w:tcW w:w="2468" w:type="pct"/>
            <w:shd w:val="clear" w:color="auto" w:fill="auto"/>
          </w:tcPr>
          <w:p w:rsidR="008140A3" w:rsidRPr="00DA460B" w:rsidRDefault="008140A3" w:rsidP="000D539E"/>
        </w:tc>
      </w:tr>
    </w:tbl>
    <w:p w:rsidR="00023254" w:rsidRPr="00DA460B" w:rsidRDefault="00023254" w:rsidP="00023254"/>
    <w:p w:rsidR="00023254" w:rsidRPr="00DA460B" w:rsidRDefault="00023254" w:rsidP="00B63C35">
      <w:pPr>
        <w:pStyle w:val="af1"/>
        <w:jc w:val="right"/>
        <w:rPr>
          <w:bCs/>
        </w:rPr>
      </w:pPr>
    </w:p>
    <w:p w:rsidR="00023254" w:rsidRPr="00DA460B" w:rsidRDefault="00023254">
      <w:pPr>
        <w:spacing w:after="0"/>
        <w:jc w:val="left"/>
        <w:rPr>
          <w:bCs/>
        </w:rPr>
      </w:pPr>
      <w:r w:rsidRPr="00DA460B">
        <w:rPr>
          <w:bCs/>
        </w:rPr>
        <w:br w:type="page"/>
      </w:r>
    </w:p>
    <w:p w:rsidR="00B63C35" w:rsidRPr="00DA460B" w:rsidRDefault="00B63C35" w:rsidP="00B63C35">
      <w:pPr>
        <w:pStyle w:val="af1"/>
        <w:jc w:val="right"/>
        <w:rPr>
          <w:bCs/>
        </w:rPr>
      </w:pPr>
      <w:r w:rsidRPr="00DA460B">
        <w:rPr>
          <w:bCs/>
        </w:rPr>
        <w:lastRenderedPageBreak/>
        <w:t xml:space="preserve">Приложение </w:t>
      </w:r>
      <w:r w:rsidR="00023254" w:rsidRPr="00DA460B">
        <w:rPr>
          <w:bCs/>
        </w:rPr>
        <w:t>2</w:t>
      </w:r>
      <w:r w:rsidRPr="00DA460B">
        <w:rPr>
          <w:bCs/>
        </w:rPr>
        <w:t xml:space="preserve"> к Техническому заданию</w:t>
      </w:r>
    </w:p>
    <w:p w:rsidR="00DF5B7E" w:rsidRPr="00DA460B" w:rsidRDefault="00DF5B7E" w:rsidP="00DF5B7E">
      <w:pPr>
        <w:spacing w:before="120" w:after="120"/>
        <w:rPr>
          <w:b/>
        </w:rPr>
      </w:pPr>
      <w:r w:rsidRPr="00DA460B">
        <w:rPr>
          <w:b/>
        </w:rPr>
        <w:t>Блок 1 - Исходные данные на автоматическую линию гальванического никелирования и золочения плат и оснований МКК</w:t>
      </w:r>
    </w:p>
    <w:tbl>
      <w:tblPr>
        <w:tblW w:w="5000" w:type="pct"/>
        <w:tblLook w:val="0000" w:firstRow="0" w:lastRow="0" w:firstColumn="0" w:lastColumn="0" w:noHBand="0" w:noVBand="0"/>
      </w:tblPr>
      <w:tblGrid>
        <w:gridCol w:w="9776"/>
        <w:gridCol w:w="5067"/>
      </w:tblGrid>
      <w:tr w:rsidR="00DF5B7E" w:rsidRPr="00DA460B" w:rsidTr="0022403E">
        <w:tc>
          <w:tcPr>
            <w:tcW w:w="3293" w:type="pct"/>
            <w:tcBorders>
              <w:top w:val="single" w:sz="4" w:space="0" w:color="000000"/>
              <w:left w:val="single" w:sz="4" w:space="0" w:color="000000"/>
              <w:bottom w:val="single" w:sz="4" w:space="0" w:color="000000"/>
            </w:tcBorders>
          </w:tcPr>
          <w:p w:rsidR="00DF5B7E" w:rsidRPr="00DA460B" w:rsidRDefault="00DF5B7E" w:rsidP="00182261">
            <w:pPr>
              <w:numPr>
                <w:ilvl w:val="0"/>
                <w:numId w:val="9"/>
              </w:numPr>
              <w:snapToGrid w:val="0"/>
              <w:spacing w:after="0"/>
              <w:jc w:val="left"/>
            </w:pPr>
            <w:r w:rsidRPr="00DA460B">
              <w:t>Назначение (автоматическая, механизированная, кареточная) линии</w:t>
            </w:r>
          </w:p>
        </w:tc>
        <w:tc>
          <w:tcPr>
            <w:tcW w:w="1707"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pPr>
            <w:r w:rsidRPr="00DA460B">
              <w:t>Автоматическая линия для гальванического никелирования и золочения плат и оснований металлокерамических корпусов</w:t>
            </w:r>
          </w:p>
        </w:tc>
      </w:tr>
      <w:tr w:rsidR="00DF5B7E" w:rsidRPr="00DA460B" w:rsidTr="0022403E">
        <w:tc>
          <w:tcPr>
            <w:tcW w:w="3293" w:type="pct"/>
            <w:tcBorders>
              <w:top w:val="single" w:sz="4" w:space="0" w:color="000000"/>
              <w:left w:val="single" w:sz="4" w:space="0" w:color="000000"/>
              <w:bottom w:val="single" w:sz="4" w:space="0" w:color="000000"/>
            </w:tcBorders>
          </w:tcPr>
          <w:p w:rsidR="00DF5B7E" w:rsidRPr="00DA460B" w:rsidRDefault="00DF5B7E" w:rsidP="00182261">
            <w:pPr>
              <w:numPr>
                <w:ilvl w:val="0"/>
                <w:numId w:val="9"/>
              </w:numPr>
              <w:snapToGrid w:val="0"/>
              <w:spacing w:after="0"/>
              <w:jc w:val="left"/>
            </w:pPr>
            <w:r w:rsidRPr="00DA460B">
              <w:t>Вид и способ обработки деталей (подвески, барабаны, кассеты)</w:t>
            </w:r>
          </w:p>
        </w:tc>
        <w:tc>
          <w:tcPr>
            <w:tcW w:w="1707"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pPr>
            <w:r w:rsidRPr="00DA460B">
              <w:t>Подвески</w:t>
            </w:r>
          </w:p>
        </w:tc>
      </w:tr>
      <w:tr w:rsidR="00DF5B7E" w:rsidRPr="00DA460B" w:rsidTr="0022403E">
        <w:tc>
          <w:tcPr>
            <w:tcW w:w="3293" w:type="pct"/>
            <w:tcBorders>
              <w:top w:val="single" w:sz="4" w:space="0" w:color="000000"/>
              <w:left w:val="single" w:sz="4" w:space="0" w:color="000000"/>
              <w:bottom w:val="single" w:sz="4" w:space="0" w:color="000000"/>
            </w:tcBorders>
          </w:tcPr>
          <w:p w:rsidR="00DF5B7E" w:rsidRPr="00DA460B" w:rsidRDefault="00DF5B7E" w:rsidP="00182261">
            <w:pPr>
              <w:numPr>
                <w:ilvl w:val="0"/>
                <w:numId w:val="9"/>
              </w:numPr>
              <w:snapToGrid w:val="0"/>
              <w:spacing w:after="0"/>
              <w:jc w:val="left"/>
            </w:pPr>
            <w:r w:rsidRPr="00DA460B">
              <w:t>Режим работы (сменность)</w:t>
            </w:r>
          </w:p>
        </w:tc>
        <w:tc>
          <w:tcPr>
            <w:tcW w:w="1707"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pPr>
            <w:r w:rsidRPr="00DA460B">
              <w:t>От 1 до 3 смен</w:t>
            </w:r>
          </w:p>
        </w:tc>
      </w:tr>
      <w:tr w:rsidR="00DF5B7E" w:rsidRPr="00DA460B" w:rsidTr="0022403E">
        <w:tc>
          <w:tcPr>
            <w:tcW w:w="3293" w:type="pct"/>
            <w:tcBorders>
              <w:top w:val="single" w:sz="4" w:space="0" w:color="000000"/>
              <w:left w:val="single" w:sz="4" w:space="0" w:color="000000"/>
              <w:bottom w:val="single" w:sz="4" w:space="0" w:color="000000"/>
            </w:tcBorders>
          </w:tcPr>
          <w:p w:rsidR="00DF5B7E" w:rsidRPr="00DA460B" w:rsidRDefault="00DF5B7E" w:rsidP="00182261">
            <w:pPr>
              <w:numPr>
                <w:ilvl w:val="0"/>
                <w:numId w:val="9"/>
              </w:numPr>
              <w:snapToGrid w:val="0"/>
              <w:spacing w:after="0"/>
              <w:jc w:val="left"/>
            </w:pPr>
            <w:r w:rsidRPr="00DA460B">
              <w:t>Габариты подвесок в мм, загрузка на одну подвеску, дм</w:t>
            </w:r>
            <w:r w:rsidRPr="00DA460B">
              <w:rPr>
                <w:vertAlign w:val="superscript"/>
              </w:rPr>
              <w:t>2</w:t>
            </w:r>
            <w:r w:rsidRPr="00DA460B">
              <w:t xml:space="preserve"> и кг</w:t>
            </w:r>
          </w:p>
        </w:tc>
        <w:tc>
          <w:tcPr>
            <w:tcW w:w="1707" w:type="pct"/>
            <w:tcBorders>
              <w:top w:val="single" w:sz="4" w:space="0" w:color="000000"/>
              <w:left w:val="single" w:sz="4" w:space="0" w:color="000000"/>
              <w:bottom w:val="single" w:sz="4" w:space="0" w:color="000000"/>
              <w:right w:val="single" w:sz="4" w:space="0" w:color="000000"/>
            </w:tcBorders>
          </w:tcPr>
          <w:p w:rsidR="00370A91" w:rsidRPr="00DA460B" w:rsidRDefault="00370A91" w:rsidP="0022403E">
            <w:pPr>
              <w:snapToGrid w:val="0"/>
            </w:pPr>
            <w:r w:rsidRPr="00DA460B">
              <w:t>Длинна линии не более 25м</w:t>
            </w:r>
          </w:p>
          <w:p w:rsidR="00DF5B7E" w:rsidRPr="00DA460B" w:rsidRDefault="00DF5B7E" w:rsidP="0022403E">
            <w:pPr>
              <w:snapToGrid w:val="0"/>
            </w:pPr>
            <w:r w:rsidRPr="00DA460B">
              <w:t>Габаритные размеры подвесок:</w:t>
            </w:r>
          </w:p>
          <w:p w:rsidR="00DF5B7E" w:rsidRPr="00DA460B" w:rsidRDefault="00DF5B7E" w:rsidP="00182261">
            <w:pPr>
              <w:numPr>
                <w:ilvl w:val="0"/>
                <w:numId w:val="4"/>
              </w:numPr>
              <w:spacing w:after="0"/>
              <w:jc w:val="left"/>
            </w:pPr>
            <w:r w:rsidRPr="00DA460B">
              <w:t>535(400)</w:t>
            </w:r>
            <w:r w:rsidR="000614F5" w:rsidRPr="00DA460B">
              <w:t xml:space="preserve"> </w:t>
            </w:r>
            <w:r w:rsidRPr="00DA460B">
              <w:t>х353х 80 мм</w:t>
            </w:r>
          </w:p>
          <w:p w:rsidR="00DF5B7E" w:rsidRPr="00DA460B" w:rsidRDefault="00DF5B7E" w:rsidP="0022403E">
            <w:r w:rsidRPr="00DA460B">
              <w:t>Загрузка на одну подвеску:</w:t>
            </w:r>
          </w:p>
          <w:p w:rsidR="00DF5B7E" w:rsidRPr="00DA460B" w:rsidRDefault="00DF5B7E" w:rsidP="00182261">
            <w:pPr>
              <w:numPr>
                <w:ilvl w:val="0"/>
                <w:numId w:val="3"/>
              </w:numPr>
              <w:spacing w:after="0"/>
              <w:jc w:val="left"/>
            </w:pPr>
            <w:r w:rsidRPr="00DA460B">
              <w:t>от 20 до 660 шт.;</w:t>
            </w:r>
          </w:p>
          <w:p w:rsidR="00DF5B7E" w:rsidRPr="00DA460B" w:rsidRDefault="00DF5B7E" w:rsidP="00182261">
            <w:pPr>
              <w:numPr>
                <w:ilvl w:val="0"/>
                <w:numId w:val="3"/>
              </w:numPr>
              <w:spacing w:after="0"/>
              <w:jc w:val="left"/>
            </w:pPr>
            <w:r w:rsidRPr="00DA460B">
              <w:t>от 0,04 до 0,2 дм</w:t>
            </w:r>
            <w:r w:rsidRPr="00DA460B">
              <w:rPr>
                <w:vertAlign w:val="superscript"/>
              </w:rPr>
              <w:t>2</w:t>
            </w:r>
            <w:r w:rsidRPr="00DA460B">
              <w:t>;</w:t>
            </w:r>
          </w:p>
          <w:p w:rsidR="00DF5B7E" w:rsidRPr="00DA460B" w:rsidRDefault="00DF5B7E" w:rsidP="00182261">
            <w:pPr>
              <w:numPr>
                <w:ilvl w:val="0"/>
                <w:numId w:val="3"/>
              </w:numPr>
              <w:spacing w:after="0"/>
              <w:jc w:val="left"/>
            </w:pPr>
            <w:r w:rsidRPr="00DA460B">
              <w:t>от 0,2 до 0,7 кг</w:t>
            </w:r>
          </w:p>
        </w:tc>
      </w:tr>
      <w:tr w:rsidR="00DF5B7E" w:rsidRPr="00DA460B" w:rsidTr="0022403E">
        <w:tc>
          <w:tcPr>
            <w:tcW w:w="3293" w:type="pct"/>
            <w:tcBorders>
              <w:top w:val="single" w:sz="4" w:space="0" w:color="000000"/>
              <w:left w:val="single" w:sz="4" w:space="0" w:color="000000"/>
              <w:bottom w:val="single" w:sz="4" w:space="0" w:color="000000"/>
            </w:tcBorders>
          </w:tcPr>
          <w:p w:rsidR="00DF5B7E" w:rsidRPr="00DA460B" w:rsidRDefault="00DF5B7E" w:rsidP="000614F5">
            <w:pPr>
              <w:numPr>
                <w:ilvl w:val="0"/>
                <w:numId w:val="9"/>
              </w:numPr>
              <w:snapToGrid w:val="0"/>
              <w:spacing w:after="0"/>
              <w:jc w:val="left"/>
            </w:pPr>
            <w:r w:rsidRPr="00DA460B">
              <w:t>Расположение позиции загрузки и выгрузки (с одной стороны линии, с разных сторон)</w:t>
            </w:r>
            <w:r w:rsidR="000614F5" w:rsidRPr="00DA460B">
              <w:t xml:space="preserve"> </w:t>
            </w:r>
            <w:r w:rsidRPr="00DA460B">
              <w:t>Расположение сборного воздуховода вытяжной вентиляции (под линией, сбоку)</w:t>
            </w:r>
          </w:p>
        </w:tc>
        <w:tc>
          <w:tcPr>
            <w:tcW w:w="1707"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pPr>
            <w:r w:rsidRPr="00DA460B">
              <w:t>С разных концов линии</w:t>
            </w:r>
          </w:p>
          <w:p w:rsidR="00DF5B7E" w:rsidRPr="00DA460B" w:rsidRDefault="00DF5B7E" w:rsidP="0022403E">
            <w:r w:rsidRPr="00DA460B">
              <w:t>Сбоку (за линией).</w:t>
            </w:r>
          </w:p>
        </w:tc>
      </w:tr>
    </w:tbl>
    <w:p w:rsidR="00DF5B7E" w:rsidRPr="00DA460B" w:rsidRDefault="00DF5B7E" w:rsidP="00DF5B7E">
      <w:pPr>
        <w:spacing w:before="120" w:after="120"/>
        <w:rPr>
          <w:b/>
          <w:bCs/>
        </w:rPr>
      </w:pPr>
      <w:r w:rsidRPr="00DA460B">
        <w:rPr>
          <w:b/>
          <w:bCs/>
        </w:rPr>
        <w:t xml:space="preserve">Блок 2 - Состав </w:t>
      </w:r>
      <w:r w:rsidRPr="00DA460B">
        <w:rPr>
          <w:b/>
        </w:rPr>
        <w:t>технологических</w:t>
      </w:r>
      <w:r w:rsidRPr="00DA460B">
        <w:rPr>
          <w:b/>
          <w:bCs/>
        </w:rPr>
        <w:t xml:space="preserve"> операций:</w:t>
      </w:r>
    </w:p>
    <w:tbl>
      <w:tblPr>
        <w:tblW w:w="5000" w:type="pct"/>
        <w:tblLook w:val="0000" w:firstRow="0" w:lastRow="0" w:firstColumn="0" w:lastColumn="0" w:noHBand="0" w:noVBand="0"/>
      </w:tblPr>
      <w:tblGrid>
        <w:gridCol w:w="780"/>
        <w:gridCol w:w="1991"/>
        <w:gridCol w:w="551"/>
        <w:gridCol w:w="571"/>
        <w:gridCol w:w="551"/>
        <w:gridCol w:w="550"/>
        <w:gridCol w:w="1645"/>
        <w:gridCol w:w="946"/>
        <w:gridCol w:w="864"/>
        <w:gridCol w:w="1543"/>
        <w:gridCol w:w="850"/>
        <w:gridCol w:w="2147"/>
        <w:gridCol w:w="1854"/>
      </w:tblGrid>
      <w:tr w:rsidR="00DF5B7E" w:rsidRPr="00DA460B" w:rsidTr="0022403E">
        <w:trPr>
          <w:tblHeader/>
        </w:trPr>
        <w:tc>
          <w:tcPr>
            <w:tcW w:w="194" w:type="pct"/>
            <w:vMerge w:val="restart"/>
            <w:tcBorders>
              <w:top w:val="single" w:sz="4" w:space="0" w:color="000000"/>
              <w:left w:val="single" w:sz="4" w:space="0" w:color="000000"/>
            </w:tcBorders>
            <w:shd w:val="clear" w:color="auto" w:fill="E7E6E6"/>
          </w:tcPr>
          <w:p w:rsidR="00DF5B7E" w:rsidRPr="00DA460B" w:rsidRDefault="00DF5B7E" w:rsidP="0022403E">
            <w:pPr>
              <w:snapToGrid w:val="0"/>
              <w:ind w:left="-88" w:right="-48"/>
              <w:jc w:val="center"/>
              <w:rPr>
                <w:b/>
              </w:rPr>
            </w:pPr>
            <w:r w:rsidRPr="00DA460B">
              <w:rPr>
                <w:b/>
              </w:rPr>
              <w:t>Номер ванн</w:t>
            </w:r>
          </w:p>
        </w:tc>
        <w:tc>
          <w:tcPr>
            <w:tcW w:w="1002" w:type="pct"/>
            <w:vMerge w:val="restar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Наименование</w:t>
            </w:r>
          </w:p>
          <w:p w:rsidR="00DF5B7E" w:rsidRPr="00DA460B" w:rsidRDefault="00DF5B7E" w:rsidP="0022403E">
            <w:pPr>
              <w:ind w:left="-88" w:right="-48"/>
              <w:jc w:val="center"/>
              <w:rPr>
                <w:b/>
              </w:rPr>
            </w:pPr>
            <w:r w:rsidRPr="00DA460B">
              <w:rPr>
                <w:b/>
              </w:rPr>
              <w:t>операции</w:t>
            </w:r>
          </w:p>
        </w:tc>
        <w:tc>
          <w:tcPr>
            <w:tcW w:w="533" w:type="pct"/>
            <w:gridSpan w:val="4"/>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Последовательность</w:t>
            </w:r>
          </w:p>
          <w:p w:rsidR="00DF5B7E" w:rsidRPr="00DA460B" w:rsidRDefault="00DF5B7E" w:rsidP="0022403E">
            <w:pPr>
              <w:ind w:left="-88" w:right="-48"/>
              <w:jc w:val="center"/>
              <w:rPr>
                <w:b/>
              </w:rPr>
            </w:pPr>
            <w:r w:rsidRPr="00DA460B">
              <w:rPr>
                <w:b/>
              </w:rPr>
              <w:t>операций</w:t>
            </w:r>
          </w:p>
        </w:tc>
        <w:tc>
          <w:tcPr>
            <w:tcW w:w="1038" w:type="pct"/>
            <w:gridSpan w:val="2"/>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Состав растворов</w:t>
            </w:r>
          </w:p>
        </w:tc>
        <w:tc>
          <w:tcPr>
            <w:tcW w:w="1440" w:type="pct"/>
            <w:gridSpan w:val="4"/>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Режим обработки</w:t>
            </w:r>
          </w:p>
        </w:tc>
        <w:tc>
          <w:tcPr>
            <w:tcW w:w="793" w:type="pct"/>
            <w:vMerge w:val="restart"/>
            <w:tcBorders>
              <w:top w:val="single" w:sz="4" w:space="0" w:color="000000"/>
              <w:left w:val="single" w:sz="4" w:space="0" w:color="000000"/>
              <w:bottom w:val="single" w:sz="4" w:space="0" w:color="000000"/>
              <w:right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Особые требования</w:t>
            </w:r>
          </w:p>
        </w:tc>
      </w:tr>
      <w:tr w:rsidR="00DF5B7E" w:rsidRPr="00DA460B" w:rsidTr="0022403E">
        <w:trPr>
          <w:tblHeader/>
        </w:trPr>
        <w:tc>
          <w:tcPr>
            <w:tcW w:w="194" w:type="pct"/>
            <w:vMerge/>
            <w:tcBorders>
              <w:left w:val="single" w:sz="4" w:space="0" w:color="000000"/>
              <w:bottom w:val="single" w:sz="4" w:space="0" w:color="000000"/>
            </w:tcBorders>
            <w:shd w:val="clear" w:color="auto" w:fill="E7E6E6"/>
          </w:tcPr>
          <w:p w:rsidR="00DF5B7E" w:rsidRPr="00DA460B" w:rsidRDefault="00DF5B7E" w:rsidP="0022403E">
            <w:pPr>
              <w:snapToGrid w:val="0"/>
              <w:ind w:left="-88" w:right="-48"/>
              <w:jc w:val="center"/>
              <w:rPr>
                <w:b/>
              </w:rPr>
            </w:pPr>
          </w:p>
        </w:tc>
        <w:tc>
          <w:tcPr>
            <w:tcW w:w="1002" w:type="pct"/>
            <w:vMerge/>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p>
        </w:tc>
        <w:tc>
          <w:tcPr>
            <w:tcW w:w="13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а</w:t>
            </w:r>
          </w:p>
        </w:tc>
        <w:tc>
          <w:tcPr>
            <w:tcW w:w="137"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б</w:t>
            </w:r>
          </w:p>
        </w:tc>
        <w:tc>
          <w:tcPr>
            <w:tcW w:w="13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в</w:t>
            </w:r>
          </w:p>
        </w:tc>
        <w:tc>
          <w:tcPr>
            <w:tcW w:w="13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г</w:t>
            </w:r>
          </w:p>
        </w:tc>
        <w:tc>
          <w:tcPr>
            <w:tcW w:w="743"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компоненты</w:t>
            </w:r>
          </w:p>
        </w:tc>
        <w:tc>
          <w:tcPr>
            <w:tcW w:w="295"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proofErr w:type="spellStart"/>
            <w:r w:rsidRPr="00DA460B">
              <w:rPr>
                <w:b/>
              </w:rPr>
              <w:t>Концен</w:t>
            </w:r>
            <w:proofErr w:type="spellEnd"/>
            <w:r w:rsidRPr="00DA460B">
              <w:rPr>
                <w:b/>
              </w:rPr>
              <w:t>-</w:t>
            </w:r>
          </w:p>
          <w:p w:rsidR="00DF5B7E" w:rsidRPr="00DA460B" w:rsidRDefault="00DF5B7E" w:rsidP="0022403E">
            <w:pPr>
              <w:ind w:left="-88" w:right="-48"/>
              <w:jc w:val="center"/>
              <w:rPr>
                <w:b/>
              </w:rPr>
            </w:pPr>
            <w:proofErr w:type="spellStart"/>
            <w:r w:rsidRPr="00DA460B">
              <w:rPr>
                <w:b/>
              </w:rPr>
              <w:t>трация</w:t>
            </w:r>
            <w:proofErr w:type="spellEnd"/>
            <w:r w:rsidRPr="00DA460B">
              <w:rPr>
                <w:b/>
              </w:rPr>
              <w:t>,</w:t>
            </w:r>
          </w:p>
          <w:p w:rsidR="00DF5B7E" w:rsidRPr="00DA460B" w:rsidRDefault="00DF5B7E" w:rsidP="0022403E">
            <w:pPr>
              <w:ind w:left="-88" w:right="-48"/>
              <w:jc w:val="center"/>
              <w:rPr>
                <w:b/>
              </w:rPr>
            </w:pPr>
            <w:r w:rsidRPr="00DA460B">
              <w:rPr>
                <w:b/>
              </w:rPr>
              <w:t>г/л</w:t>
            </w:r>
          </w:p>
        </w:tc>
        <w:tc>
          <w:tcPr>
            <w:tcW w:w="225"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proofErr w:type="gramStart"/>
            <w:r w:rsidRPr="00DA460B">
              <w:rPr>
                <w:b/>
              </w:rPr>
              <w:t>Темпе-</w:t>
            </w:r>
            <w:proofErr w:type="spellStart"/>
            <w:r w:rsidRPr="00DA460B">
              <w:rPr>
                <w:b/>
              </w:rPr>
              <w:t>ратура</w:t>
            </w:r>
            <w:proofErr w:type="spellEnd"/>
            <w:proofErr w:type="gramEnd"/>
            <w:r w:rsidRPr="00DA460B">
              <w:rPr>
                <w:b/>
              </w:rPr>
              <w:t>,</w:t>
            </w:r>
          </w:p>
          <w:p w:rsidR="00DF5B7E" w:rsidRPr="00DA460B" w:rsidRDefault="00DF5B7E" w:rsidP="0022403E">
            <w:pPr>
              <w:ind w:left="-88" w:right="-48"/>
              <w:jc w:val="center"/>
              <w:rPr>
                <w:b/>
              </w:rPr>
            </w:pPr>
            <w:r w:rsidRPr="00DA460B">
              <w:rPr>
                <w:b/>
              </w:rPr>
              <w:t>°С</w:t>
            </w:r>
          </w:p>
        </w:tc>
        <w:tc>
          <w:tcPr>
            <w:tcW w:w="509"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ind w:left="-88" w:right="-48"/>
              <w:jc w:val="center"/>
              <w:rPr>
                <w:b/>
                <w:vertAlign w:val="superscript"/>
              </w:rPr>
            </w:pPr>
            <w:r w:rsidRPr="00DA460B">
              <w:rPr>
                <w:b/>
              </w:rPr>
              <w:t>Параметры тока</w:t>
            </w:r>
          </w:p>
        </w:tc>
        <w:tc>
          <w:tcPr>
            <w:tcW w:w="205"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proofErr w:type="spellStart"/>
            <w:proofErr w:type="gramStart"/>
            <w:r w:rsidRPr="00DA460B">
              <w:rPr>
                <w:b/>
              </w:rPr>
              <w:t>Напря-жение</w:t>
            </w:r>
            <w:proofErr w:type="spellEnd"/>
            <w:proofErr w:type="gramEnd"/>
            <w:r w:rsidRPr="00DA460B">
              <w:rPr>
                <w:b/>
              </w:rPr>
              <w:t>,</w:t>
            </w:r>
          </w:p>
          <w:p w:rsidR="00DF5B7E" w:rsidRPr="00DA460B" w:rsidRDefault="00DF5B7E" w:rsidP="0022403E">
            <w:pPr>
              <w:ind w:left="-88" w:right="-48"/>
              <w:jc w:val="center"/>
              <w:rPr>
                <w:b/>
              </w:rPr>
            </w:pPr>
            <w:r w:rsidRPr="00DA460B">
              <w:rPr>
                <w:b/>
              </w:rPr>
              <w:t>В</w:t>
            </w:r>
          </w:p>
        </w:tc>
        <w:tc>
          <w:tcPr>
            <w:tcW w:w="501"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Продолжительность</w:t>
            </w:r>
          </w:p>
        </w:tc>
        <w:tc>
          <w:tcPr>
            <w:tcW w:w="793" w:type="pct"/>
            <w:vMerge/>
            <w:tcBorders>
              <w:top w:val="single" w:sz="4" w:space="0" w:color="000000"/>
              <w:left w:val="single" w:sz="4" w:space="0" w:color="000000"/>
              <w:bottom w:val="single" w:sz="4" w:space="0" w:color="000000"/>
              <w:right w:val="single" w:sz="4" w:space="0" w:color="000000"/>
            </w:tcBorders>
            <w:shd w:val="clear" w:color="auto" w:fill="E7E6E6"/>
            <w:vAlign w:val="center"/>
          </w:tcPr>
          <w:p w:rsidR="00DF5B7E" w:rsidRPr="00DA460B" w:rsidRDefault="00DF5B7E" w:rsidP="0022403E">
            <w:pPr>
              <w:snapToGrid w:val="0"/>
              <w:ind w:left="-88" w:right="-48"/>
            </w:pPr>
          </w:p>
        </w:tc>
      </w:tr>
      <w:tr w:rsidR="00DF5B7E" w:rsidRPr="00DA460B" w:rsidTr="0022403E">
        <w:trPr>
          <w:tblHeader/>
        </w:trPr>
        <w:tc>
          <w:tcPr>
            <w:tcW w:w="194" w:type="pct"/>
            <w:tcBorders>
              <w:top w:val="single" w:sz="4" w:space="0" w:color="000000"/>
              <w:left w:val="single" w:sz="4" w:space="0" w:color="000000"/>
              <w:bottom w:val="single" w:sz="4" w:space="0" w:color="000000"/>
            </w:tcBorders>
            <w:shd w:val="clear" w:color="auto" w:fill="E7E6E6"/>
          </w:tcPr>
          <w:p w:rsidR="00DF5B7E" w:rsidRPr="00DA460B" w:rsidRDefault="00DF5B7E" w:rsidP="0022403E">
            <w:pPr>
              <w:snapToGrid w:val="0"/>
              <w:ind w:left="-88" w:right="-48"/>
              <w:jc w:val="center"/>
              <w:rPr>
                <w:b/>
              </w:rPr>
            </w:pPr>
            <w:r w:rsidRPr="00DA460B">
              <w:rPr>
                <w:b/>
              </w:rPr>
              <w:t>1</w:t>
            </w:r>
          </w:p>
        </w:tc>
        <w:tc>
          <w:tcPr>
            <w:tcW w:w="100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2</w:t>
            </w:r>
          </w:p>
        </w:tc>
        <w:tc>
          <w:tcPr>
            <w:tcW w:w="13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3</w:t>
            </w:r>
          </w:p>
        </w:tc>
        <w:tc>
          <w:tcPr>
            <w:tcW w:w="137"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4</w:t>
            </w:r>
          </w:p>
        </w:tc>
        <w:tc>
          <w:tcPr>
            <w:tcW w:w="13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5</w:t>
            </w:r>
          </w:p>
        </w:tc>
        <w:tc>
          <w:tcPr>
            <w:tcW w:w="13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6</w:t>
            </w:r>
          </w:p>
        </w:tc>
        <w:tc>
          <w:tcPr>
            <w:tcW w:w="743"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7</w:t>
            </w:r>
          </w:p>
        </w:tc>
        <w:tc>
          <w:tcPr>
            <w:tcW w:w="295"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8</w:t>
            </w:r>
          </w:p>
        </w:tc>
        <w:tc>
          <w:tcPr>
            <w:tcW w:w="225"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9</w:t>
            </w:r>
          </w:p>
        </w:tc>
        <w:tc>
          <w:tcPr>
            <w:tcW w:w="509"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10</w:t>
            </w:r>
          </w:p>
        </w:tc>
        <w:tc>
          <w:tcPr>
            <w:tcW w:w="205"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11</w:t>
            </w:r>
          </w:p>
        </w:tc>
        <w:tc>
          <w:tcPr>
            <w:tcW w:w="501"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12</w:t>
            </w:r>
          </w:p>
        </w:tc>
        <w:tc>
          <w:tcPr>
            <w:tcW w:w="793" w:type="pct"/>
            <w:tcBorders>
              <w:top w:val="single" w:sz="4" w:space="0" w:color="000000"/>
              <w:left w:val="single" w:sz="4" w:space="0" w:color="000000"/>
              <w:bottom w:val="single" w:sz="4" w:space="0" w:color="000000"/>
              <w:right w:val="single" w:sz="4" w:space="0" w:color="000000"/>
            </w:tcBorders>
            <w:shd w:val="clear" w:color="auto" w:fill="E7E6E6"/>
            <w:vAlign w:val="center"/>
          </w:tcPr>
          <w:p w:rsidR="00DF5B7E" w:rsidRPr="00DA460B" w:rsidRDefault="00DF5B7E" w:rsidP="0022403E">
            <w:pPr>
              <w:snapToGrid w:val="0"/>
              <w:ind w:left="-88" w:right="-48"/>
              <w:jc w:val="center"/>
              <w:rPr>
                <w:b/>
              </w:rPr>
            </w:pPr>
            <w:r w:rsidRPr="00DA460B">
              <w:rPr>
                <w:b/>
              </w:rPr>
              <w:t>13</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2</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Химическое обезжиривание</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Раствор на основе щелочи</w:t>
            </w:r>
          </w:p>
          <w:p w:rsidR="00DF5B7E" w:rsidRPr="00DA460B" w:rsidRDefault="00DF5B7E" w:rsidP="0022403E">
            <w:pPr>
              <w:ind w:left="-88" w:right="-48"/>
              <w:rPr>
                <w:i/>
              </w:rPr>
            </w:pPr>
            <w:r w:rsidRPr="00DA460B">
              <w:rPr>
                <w:i/>
              </w:rPr>
              <w:t>Щелочность</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rPr>
                <w:i/>
              </w:rPr>
            </w:pPr>
          </w:p>
          <w:p w:rsidR="00DF5B7E" w:rsidRPr="00DA460B" w:rsidRDefault="00DF5B7E" w:rsidP="0022403E">
            <w:pPr>
              <w:ind w:left="-88" w:right="-48"/>
              <w:rPr>
                <w:i/>
              </w:rPr>
            </w:pPr>
            <w:r w:rsidRPr="00DA460B">
              <w:rPr>
                <w:i/>
              </w:rPr>
              <w:t>17-25</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65-75</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50-60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3</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умягченная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4</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Электрохимическое обезжиривание</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Раствор на основе щелочи</w:t>
            </w:r>
          </w:p>
          <w:p w:rsidR="00DF5B7E" w:rsidRPr="00DA460B" w:rsidRDefault="00DF5B7E" w:rsidP="0022403E">
            <w:pPr>
              <w:ind w:left="-88" w:right="-48"/>
              <w:rPr>
                <w:i/>
              </w:rPr>
            </w:pPr>
            <w:r w:rsidRPr="00DA460B">
              <w:rPr>
                <w:i/>
              </w:rPr>
              <w:t>Щелочность</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rPr>
                <w:i/>
              </w:rPr>
            </w:pPr>
          </w:p>
          <w:p w:rsidR="00DF5B7E" w:rsidRPr="00DA460B" w:rsidRDefault="00DF5B7E" w:rsidP="0022403E">
            <w:pPr>
              <w:ind w:left="-88" w:right="-48"/>
              <w:rPr>
                <w:i/>
              </w:rPr>
            </w:pPr>
            <w:r w:rsidRPr="00DA460B">
              <w:rPr>
                <w:i/>
              </w:rPr>
              <w:t>25-35</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65-75</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Сила тока </w:t>
            </w:r>
            <w:r w:rsidRPr="00DA460B">
              <w:t>70А</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от 0 до 12В</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50-60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Две анодные штанги из титана и четыре анода из стали, покрытой никелем толщиной до 60-70 мкм.</w:t>
            </w:r>
          </w:p>
          <w:p w:rsidR="00DF5B7E" w:rsidRPr="00DA460B" w:rsidRDefault="00DF5B7E" w:rsidP="0022403E">
            <w:pPr>
              <w:snapToGrid w:val="0"/>
              <w:ind w:left="-88" w:right="-48"/>
            </w:pPr>
            <w:r w:rsidRPr="00DA460B">
              <w:t>Подвеска должна находиться строго по центру между анодами.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5,6</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умягченная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7</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Декапирование в растворе соляной кислоты</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Разбавленная кислота соляная</w:t>
            </w:r>
          </w:p>
          <w:p w:rsidR="00DF5B7E" w:rsidRPr="00DA460B" w:rsidRDefault="00DF5B7E" w:rsidP="0022403E">
            <w:pPr>
              <w:ind w:left="-88" w:right="-48"/>
              <w:rPr>
                <w:i/>
              </w:rPr>
            </w:pPr>
            <w:r w:rsidRPr="00DA460B">
              <w:rPr>
                <w:i/>
              </w:rPr>
              <w:t>Кислотность</w:t>
            </w:r>
          </w:p>
        </w:tc>
        <w:tc>
          <w:tcPr>
            <w:tcW w:w="295" w:type="pct"/>
            <w:tcBorders>
              <w:top w:val="single" w:sz="4" w:space="0" w:color="000000"/>
              <w:left w:val="single" w:sz="4" w:space="0" w:color="000000"/>
              <w:bottom w:val="single" w:sz="4" w:space="0" w:color="000000"/>
            </w:tcBorders>
          </w:tcPr>
          <w:p w:rsidR="00DF5B7E" w:rsidRPr="00DA460B" w:rsidRDefault="00DF5B7E" w:rsidP="0022403E">
            <w:pPr>
              <w:ind w:right="-48"/>
              <w:rPr>
                <w:i/>
              </w:rPr>
            </w:pPr>
          </w:p>
          <w:p w:rsidR="00DF5B7E" w:rsidRPr="00DA460B" w:rsidRDefault="00DF5B7E" w:rsidP="0022403E">
            <w:pPr>
              <w:ind w:right="-48"/>
              <w:rPr>
                <w:i/>
              </w:rPr>
            </w:pPr>
          </w:p>
          <w:p w:rsidR="00DF5B7E" w:rsidRPr="00DA460B" w:rsidRDefault="00DF5B7E" w:rsidP="0022403E">
            <w:pPr>
              <w:ind w:right="-48"/>
              <w:rPr>
                <w:i/>
              </w:rPr>
            </w:pPr>
            <w:r w:rsidRPr="00DA460B">
              <w:rPr>
                <w:i/>
              </w:rPr>
              <w:t>4-6Н</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120-180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8,9</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lang w:val="en-US"/>
              </w:rPr>
            </w:pPr>
            <w:r w:rsidRPr="00DA460B">
              <w:t>Вода умягченная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10</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roofErr w:type="spellStart"/>
            <w:r w:rsidRPr="00DA460B">
              <w:t>Цианидная</w:t>
            </w:r>
            <w:proofErr w:type="spellEnd"/>
            <w:r w:rsidRPr="00DA460B">
              <w:t xml:space="preserve"> активация</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Раствор на основе цианистых солей</w:t>
            </w:r>
          </w:p>
          <w:p w:rsidR="00DF5B7E" w:rsidRPr="00DA460B" w:rsidRDefault="00DF5B7E" w:rsidP="0022403E">
            <w:pPr>
              <w:ind w:left="-88" w:right="-48"/>
              <w:rPr>
                <w:i/>
              </w:rPr>
            </w:pPr>
            <w:r w:rsidRPr="00DA460B">
              <w:rPr>
                <w:i/>
              </w:rPr>
              <w:lastRenderedPageBreak/>
              <w:t>Свободный циан</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pPr>
          </w:p>
          <w:p w:rsidR="00DF5B7E" w:rsidRPr="00DA460B" w:rsidRDefault="00DF5B7E" w:rsidP="0022403E">
            <w:pPr>
              <w:ind w:left="-88" w:right="-48"/>
              <w:rPr>
                <w:i/>
              </w:rPr>
            </w:pPr>
            <w:r w:rsidRPr="00DA460B">
              <w:rPr>
                <w:i/>
              </w:rPr>
              <w:t>13-18</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Сила тока </w:t>
            </w:r>
            <w:r w:rsidRPr="00DA460B">
              <w:t>70А</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от 0 до 12В</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40-45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Две анодные штанги</w:t>
            </w:r>
            <w:r w:rsidRPr="00DA460B">
              <w:rPr>
                <w:color w:val="FF0000"/>
              </w:rPr>
              <w:t xml:space="preserve"> </w:t>
            </w:r>
            <w:r w:rsidRPr="00DA460B">
              <w:t xml:space="preserve">из титана </w:t>
            </w:r>
            <w:r w:rsidRPr="00DA460B">
              <w:lastRenderedPageBreak/>
              <w:t>и четыре анода из нержавеющей стали.</w:t>
            </w:r>
          </w:p>
          <w:p w:rsidR="00DF5B7E" w:rsidRPr="00DA460B" w:rsidRDefault="00DF5B7E" w:rsidP="0022403E">
            <w:pPr>
              <w:snapToGrid w:val="0"/>
              <w:ind w:left="-88" w:right="-48"/>
            </w:pPr>
            <w:r w:rsidRPr="00DA460B">
              <w:t>Подвеска должна находиться строго по центру между анодами.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11, 12,</w:t>
            </w:r>
          </w:p>
          <w:p w:rsidR="00DF5B7E" w:rsidRPr="00DA460B" w:rsidRDefault="00DF5B7E" w:rsidP="0022403E">
            <w:pPr>
              <w:snapToGrid w:val="0"/>
              <w:ind w:left="-88" w:right="-48"/>
              <w:jc w:val="center"/>
            </w:pPr>
            <w:r w:rsidRPr="00DA460B">
              <w:t>13</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умягченная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14</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Декапирование в растворе серной кислоты</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Разбавленная кислота серная</w:t>
            </w:r>
          </w:p>
          <w:p w:rsidR="00DF5B7E" w:rsidRPr="00DA460B" w:rsidRDefault="00DF5B7E" w:rsidP="0022403E">
            <w:pPr>
              <w:ind w:left="-88" w:right="-48"/>
              <w:rPr>
                <w:i/>
              </w:rPr>
            </w:pPr>
            <w:r w:rsidRPr="00DA460B">
              <w:rPr>
                <w:i/>
              </w:rPr>
              <w:t>Кислотность</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rPr>
                <w:i/>
              </w:rPr>
            </w:pPr>
          </w:p>
          <w:p w:rsidR="00DF5B7E" w:rsidRPr="00DA460B" w:rsidRDefault="00DF5B7E" w:rsidP="0022403E">
            <w:pPr>
              <w:ind w:left="-88" w:right="-48"/>
              <w:rPr>
                <w:i/>
              </w:rPr>
            </w:pPr>
            <w:r w:rsidRPr="00DA460B">
              <w:rPr>
                <w:i/>
              </w:rPr>
              <w:t>2,4-3,6Н</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50-60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15</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16</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17-1, 17-2</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Ударное (предварительное) никелирование</w:t>
            </w:r>
          </w:p>
        </w:tc>
        <w:tc>
          <w:tcPr>
            <w:tcW w:w="533" w:type="pct"/>
            <w:gridSpan w:val="4"/>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2 ванны никелирования на одной позиции оператора</w:t>
            </w: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Электролит ударного никелирования</w:t>
            </w:r>
          </w:p>
          <w:p w:rsidR="00DF5B7E" w:rsidRPr="00DA460B" w:rsidRDefault="00DF5B7E" w:rsidP="0022403E">
            <w:pPr>
              <w:ind w:left="-88" w:right="-48"/>
              <w:rPr>
                <w:i/>
              </w:rPr>
            </w:pP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pPr>
          </w:p>
          <w:p w:rsidR="00DF5B7E" w:rsidRPr="00DA460B" w:rsidRDefault="00DF5B7E" w:rsidP="0022403E">
            <w:pPr>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Сила тока </w:t>
            </w:r>
            <w:r w:rsidRPr="00DA460B">
              <w:t>100А</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от 0 до 12В</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40-45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 xml:space="preserve">Две анодные штанги из титана, аноды никелевые. Подвеска должна </w:t>
            </w:r>
            <w:r w:rsidRPr="00DA460B">
              <w:lastRenderedPageBreak/>
              <w:t>находиться строго по центру между анодами.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18</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19-1, 19-2</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Основное никелирование</w:t>
            </w:r>
          </w:p>
        </w:tc>
        <w:tc>
          <w:tcPr>
            <w:tcW w:w="533" w:type="pct"/>
            <w:gridSpan w:val="4"/>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2 ванны никелирования на одной позиции оператора</w:t>
            </w: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Электролит основного никелирования</w:t>
            </w:r>
          </w:p>
          <w:p w:rsidR="00DF5B7E" w:rsidRPr="00DA460B" w:rsidRDefault="00DF5B7E" w:rsidP="0022403E">
            <w:pPr>
              <w:ind w:left="-88" w:right="-48"/>
              <w:rPr>
                <w:i/>
              </w:rPr>
            </w:pPr>
            <w:r w:rsidRPr="00DA460B">
              <w:rPr>
                <w:i/>
              </w:rPr>
              <w:t>рН</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pPr>
          </w:p>
          <w:p w:rsidR="00DF5B7E" w:rsidRPr="00DA460B" w:rsidRDefault="00DF5B7E" w:rsidP="0022403E">
            <w:pPr>
              <w:ind w:left="-88" w:right="-48"/>
              <w:rPr>
                <w:i/>
              </w:rPr>
            </w:pPr>
            <w:r w:rsidRPr="00DA460B">
              <w:rPr>
                <w:i/>
              </w:rPr>
              <w:t>3,7-4,5</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53-59</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Плотность тока 4,5 А/дм</w:t>
            </w:r>
            <w:r w:rsidRPr="00DA460B">
              <w:rPr>
                <w:vertAlign w:val="superscript"/>
              </w:rPr>
              <w:t>2</w:t>
            </w:r>
          </w:p>
          <w:p w:rsidR="00DF5B7E" w:rsidRPr="00DA460B" w:rsidRDefault="00DF5B7E" w:rsidP="0022403E">
            <w:pPr>
              <w:snapToGrid w:val="0"/>
              <w:ind w:left="-88" w:right="-48"/>
            </w:pPr>
            <w:r w:rsidRPr="00DA460B">
              <w:t>(сила тока никелирования от 2 до 150 А)</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от 0 до 12В</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3,3- </w:t>
            </w:r>
            <w:r w:rsidRPr="00DA460B">
              <w:rPr>
                <w:lang w:val="en-US"/>
              </w:rPr>
              <w:t>4</w:t>
            </w:r>
            <w:r w:rsidRPr="00DA460B">
              <w:t>,</w:t>
            </w:r>
            <w:r w:rsidRPr="00DA460B">
              <w:rPr>
                <w:lang w:val="en-US"/>
              </w:rPr>
              <w:t>8</w:t>
            </w:r>
            <w:r w:rsidRPr="00DA460B">
              <w:t xml:space="preserve"> мин.</w:t>
            </w:r>
          </w:p>
          <w:p w:rsidR="00DF5B7E" w:rsidRPr="00DA460B" w:rsidRDefault="00DF5B7E" w:rsidP="0022403E">
            <w:pPr>
              <w:ind w:left="-88" w:right="-48"/>
            </w:pPr>
            <w:r w:rsidRPr="00DA460B">
              <w:t>(200-2</w:t>
            </w:r>
            <w:r w:rsidRPr="00DA460B">
              <w:rPr>
                <w:lang w:val="en-US"/>
              </w:rPr>
              <w:t>9</w:t>
            </w:r>
            <w:r w:rsidRPr="00DA460B">
              <w:t>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Две анодные штанги из титана, аноды никелевые. Фильтрация электролита.</w:t>
            </w:r>
          </w:p>
          <w:p w:rsidR="00DF5B7E" w:rsidRPr="00DA460B" w:rsidRDefault="00DF5B7E" w:rsidP="0022403E">
            <w:pPr>
              <w:snapToGrid w:val="0"/>
              <w:ind w:left="-88" w:right="-48"/>
            </w:pPr>
            <w:r w:rsidRPr="00DA460B">
              <w:t xml:space="preserve">Возможность установки экранов между анодами с регулировкой </w:t>
            </w:r>
            <w:proofErr w:type="spellStart"/>
            <w:r w:rsidRPr="00DA460B">
              <w:t>межанодного</w:t>
            </w:r>
            <w:proofErr w:type="spellEnd"/>
            <w:r w:rsidRPr="00DA460B">
              <w:t xml:space="preserve"> расстояния (увеличение и уменьшения </w:t>
            </w:r>
            <w:proofErr w:type="spellStart"/>
            <w:r w:rsidRPr="00DA460B">
              <w:t>межанодного</w:t>
            </w:r>
            <w:proofErr w:type="spellEnd"/>
            <w:r w:rsidRPr="00DA460B">
              <w:t xml:space="preserve"> расстояния).</w:t>
            </w:r>
          </w:p>
          <w:p w:rsidR="00DF5B7E" w:rsidRPr="00DA460B" w:rsidRDefault="00DF5B7E" w:rsidP="0022403E">
            <w:pPr>
              <w:snapToGrid w:val="0"/>
              <w:ind w:left="-88" w:right="-48"/>
            </w:pPr>
            <w:r w:rsidRPr="00DA460B">
              <w:t xml:space="preserve">Подвеска должна находиться </w:t>
            </w:r>
            <w:r w:rsidRPr="00DA460B">
              <w:lastRenderedPageBreak/>
              <w:t>строго по центру между анодами (и между дополнительными экранами, при их наличии).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20-1, 20-2</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Полублестящее никелирование*</w:t>
            </w:r>
          </w:p>
        </w:tc>
        <w:tc>
          <w:tcPr>
            <w:tcW w:w="533" w:type="pct"/>
            <w:gridSpan w:val="4"/>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2 ванны никелирования на одной позиции оператора</w:t>
            </w: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Электролит полублестящего никелирования</w:t>
            </w:r>
          </w:p>
          <w:p w:rsidR="00DF5B7E" w:rsidRPr="00DA460B" w:rsidRDefault="00DF5B7E" w:rsidP="0022403E">
            <w:pPr>
              <w:ind w:left="-88" w:right="-48"/>
              <w:rPr>
                <w:i/>
              </w:rPr>
            </w:pPr>
            <w:r w:rsidRPr="00DA460B">
              <w:rPr>
                <w:i/>
              </w:rPr>
              <w:t>рН</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pPr>
          </w:p>
          <w:p w:rsidR="00DF5B7E" w:rsidRPr="00DA460B" w:rsidRDefault="00DF5B7E" w:rsidP="0022403E">
            <w:pPr>
              <w:ind w:left="-88" w:right="-48"/>
              <w:rPr>
                <w:i/>
              </w:rPr>
            </w:pPr>
          </w:p>
          <w:p w:rsidR="00DF5B7E" w:rsidRPr="00DA460B" w:rsidRDefault="00DF5B7E" w:rsidP="0022403E">
            <w:pPr>
              <w:ind w:left="-88" w:right="-48"/>
              <w:rPr>
                <w:i/>
              </w:rPr>
            </w:pPr>
            <w:r w:rsidRPr="00DA460B">
              <w:rPr>
                <w:i/>
              </w:rPr>
              <w:t>4,3-5,1</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50-55</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Плотность тока 4,5 А/дм</w:t>
            </w:r>
            <w:r w:rsidRPr="00DA460B">
              <w:rPr>
                <w:vertAlign w:val="superscript"/>
              </w:rPr>
              <w:t>2</w:t>
            </w:r>
          </w:p>
          <w:p w:rsidR="00DF5B7E" w:rsidRPr="00DA460B" w:rsidRDefault="00DF5B7E" w:rsidP="0022403E">
            <w:pPr>
              <w:snapToGrid w:val="0"/>
              <w:ind w:left="-88" w:right="-48"/>
            </w:pPr>
            <w:r w:rsidRPr="00DA460B">
              <w:t>(сила тока никелирования от 2 до 150 А)</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от 0 до 12В</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2,5-3,0 мин.</w:t>
            </w:r>
          </w:p>
          <w:p w:rsidR="00DF5B7E" w:rsidRPr="00DA460B" w:rsidRDefault="00DF5B7E" w:rsidP="0022403E">
            <w:pPr>
              <w:ind w:left="-88" w:right="-48"/>
            </w:pPr>
            <w:r w:rsidRPr="00DA460B">
              <w:t>(160-180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Две анодные штанги из титана, аноды никелевые. Фильтрация электролита.</w:t>
            </w:r>
          </w:p>
          <w:p w:rsidR="00DF5B7E" w:rsidRPr="00DA460B" w:rsidRDefault="00DF5B7E" w:rsidP="0022403E">
            <w:pPr>
              <w:snapToGrid w:val="0"/>
              <w:ind w:left="-88" w:right="-48"/>
            </w:pPr>
            <w:r w:rsidRPr="00DA460B">
              <w:t xml:space="preserve">Возможность установки экранов между анодами с регулировкой </w:t>
            </w:r>
            <w:proofErr w:type="spellStart"/>
            <w:r w:rsidRPr="00DA460B">
              <w:t>межанодного</w:t>
            </w:r>
            <w:proofErr w:type="spellEnd"/>
            <w:r w:rsidRPr="00DA460B">
              <w:t xml:space="preserve"> расстояния (увеличение и уменьшения </w:t>
            </w:r>
            <w:proofErr w:type="spellStart"/>
            <w:r w:rsidRPr="00DA460B">
              <w:t>межанодного</w:t>
            </w:r>
            <w:proofErr w:type="spellEnd"/>
            <w:r w:rsidRPr="00DA460B">
              <w:t xml:space="preserve"> расстояния).</w:t>
            </w:r>
          </w:p>
          <w:p w:rsidR="00DF5B7E" w:rsidRPr="00DA460B" w:rsidRDefault="00DF5B7E" w:rsidP="0022403E">
            <w:pPr>
              <w:snapToGrid w:val="0"/>
              <w:ind w:left="-88" w:right="-48"/>
            </w:pPr>
            <w:r w:rsidRPr="00DA460B">
              <w:t xml:space="preserve">Подвеска должна находиться </w:t>
            </w:r>
            <w:r w:rsidRPr="00DA460B">
              <w:lastRenderedPageBreak/>
              <w:t>строго по центру между анодами (и между дополнительными экранами, при их наличии).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21, 22, 23, 24</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743" w:type="pct"/>
            <w:tcBorders>
              <w:top w:val="single" w:sz="4" w:space="0" w:color="000000"/>
              <w:left w:val="single" w:sz="4" w:space="0" w:color="000000"/>
              <w:bottom w:val="single" w:sz="4" w:space="0" w:color="000000"/>
            </w:tcBorders>
          </w:tcPr>
          <w:p w:rsidR="00DF5B7E" w:rsidRPr="00DA460B" w:rsidRDefault="00DF5B7E" w:rsidP="0022403E">
            <w:pPr>
              <w:ind w:left="-88" w:right="-48"/>
            </w:pPr>
            <w:r w:rsidRPr="00DA460B">
              <w:t xml:space="preserve">Вода деионизованная </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До 30,</w:t>
            </w:r>
          </w:p>
          <w:p w:rsidR="00DF5B7E" w:rsidRPr="00DA460B" w:rsidRDefault="00DF5B7E" w:rsidP="0022403E">
            <w:pPr>
              <w:snapToGrid w:val="0"/>
              <w:ind w:left="-88" w:right="-48"/>
            </w:pPr>
            <w:r w:rsidRPr="00DA460B">
              <w:t>35-40,</w:t>
            </w:r>
          </w:p>
          <w:p w:rsidR="00DF5B7E" w:rsidRPr="00DA460B" w:rsidRDefault="00DF5B7E" w:rsidP="0022403E">
            <w:pPr>
              <w:snapToGrid w:val="0"/>
              <w:ind w:left="-88" w:right="-48"/>
            </w:pPr>
            <w:r w:rsidRPr="00DA460B">
              <w:t>50-60,</w:t>
            </w:r>
          </w:p>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25-1, 25-2</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Ударное (предварительное) золочение</w:t>
            </w:r>
          </w:p>
        </w:tc>
        <w:tc>
          <w:tcPr>
            <w:tcW w:w="533" w:type="pct"/>
            <w:gridSpan w:val="4"/>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2 ванны золочения на одной позиции оператора</w:t>
            </w: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Электролит ударного золочения на основе калия </w:t>
            </w:r>
            <w:proofErr w:type="spellStart"/>
            <w:r w:rsidRPr="00DA460B">
              <w:t>дицианоаурата</w:t>
            </w:r>
            <w:proofErr w:type="spellEnd"/>
          </w:p>
          <w:p w:rsidR="00DF5B7E" w:rsidRPr="00DA460B" w:rsidRDefault="00DF5B7E" w:rsidP="0022403E">
            <w:pPr>
              <w:ind w:left="-88" w:right="-48"/>
              <w:rPr>
                <w:i/>
              </w:rPr>
            </w:pPr>
            <w:r w:rsidRPr="00DA460B">
              <w:rPr>
                <w:i/>
              </w:rPr>
              <w:t>рН</w:t>
            </w:r>
          </w:p>
          <w:p w:rsidR="00DF5B7E" w:rsidRPr="00DA460B" w:rsidRDefault="00DF5B7E" w:rsidP="0022403E">
            <w:pPr>
              <w:ind w:left="-88" w:right="-48"/>
              <w:rPr>
                <w:i/>
              </w:rPr>
            </w:pPr>
            <w:r w:rsidRPr="00DA460B">
              <w:rPr>
                <w:i/>
              </w:rPr>
              <w:t>Содержание чистого золота</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pPr>
          </w:p>
          <w:p w:rsidR="00DF5B7E" w:rsidRPr="00DA460B" w:rsidRDefault="00DF5B7E" w:rsidP="0022403E">
            <w:pPr>
              <w:ind w:left="-88" w:right="-48"/>
              <w:rPr>
                <w:i/>
              </w:rPr>
            </w:pPr>
          </w:p>
          <w:p w:rsidR="00DF5B7E" w:rsidRPr="00DA460B" w:rsidRDefault="00DF5B7E" w:rsidP="0022403E">
            <w:pPr>
              <w:ind w:left="-88" w:right="-48"/>
              <w:rPr>
                <w:i/>
              </w:rPr>
            </w:pPr>
            <w:r w:rsidRPr="00DA460B">
              <w:rPr>
                <w:i/>
              </w:rPr>
              <w:t>6,5-7,0</w:t>
            </w:r>
          </w:p>
          <w:p w:rsidR="00DF5B7E" w:rsidRPr="00DA460B" w:rsidRDefault="00DF5B7E" w:rsidP="0022403E">
            <w:pPr>
              <w:ind w:left="-88" w:right="-48"/>
              <w:rPr>
                <w:i/>
              </w:rPr>
            </w:pPr>
            <w:r w:rsidRPr="00DA460B">
              <w:rPr>
                <w:i/>
              </w:rPr>
              <w:t>1,0-2,0</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18-30</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Сила тока не менее 6А</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от 0 до 12В </w:t>
            </w: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20-30 сек.</w:t>
            </w: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Две анодные штанги из титана, аноды из платинированного титана. Фильтрация электролита.</w:t>
            </w:r>
          </w:p>
          <w:p w:rsidR="00DF5B7E" w:rsidRPr="00DA460B" w:rsidRDefault="00DF5B7E" w:rsidP="0022403E">
            <w:pPr>
              <w:snapToGrid w:val="0"/>
              <w:ind w:left="-88" w:right="-48"/>
            </w:pPr>
            <w:r w:rsidRPr="00DA460B">
              <w:t>Подвеска должна находиться строго по центру между анодами.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26</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Улавливание золота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 xml:space="preserve">Ванна должна быть подключена к </w:t>
            </w:r>
            <w:r w:rsidRPr="00DA460B">
              <w:lastRenderedPageBreak/>
              <w:t>колонке с ионообменной смолой, для обеспечения постоянного улавливания золота во время работы.</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27, 28</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29-1, 29-2, 30-1, 30-2</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Основное золочение (2 ванны)</w:t>
            </w:r>
          </w:p>
        </w:tc>
        <w:tc>
          <w:tcPr>
            <w:tcW w:w="533" w:type="pct"/>
            <w:gridSpan w:val="4"/>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по 2 ванны золочения на двух позициях оператора</w:t>
            </w: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 xml:space="preserve">Электролит ударного золочения на основе калия </w:t>
            </w:r>
            <w:proofErr w:type="spellStart"/>
            <w:r w:rsidRPr="00DA460B">
              <w:t>дицианоаурата</w:t>
            </w:r>
            <w:proofErr w:type="spellEnd"/>
          </w:p>
          <w:p w:rsidR="00DF5B7E" w:rsidRPr="00DA460B" w:rsidRDefault="00DF5B7E" w:rsidP="0022403E">
            <w:pPr>
              <w:ind w:left="-88" w:right="-48"/>
              <w:rPr>
                <w:i/>
              </w:rPr>
            </w:pPr>
            <w:r w:rsidRPr="00DA460B">
              <w:rPr>
                <w:i/>
              </w:rPr>
              <w:t>рН</w:t>
            </w:r>
          </w:p>
          <w:p w:rsidR="00DF5B7E" w:rsidRPr="00DA460B" w:rsidRDefault="00DF5B7E" w:rsidP="0022403E">
            <w:pPr>
              <w:ind w:left="-88" w:right="-48"/>
              <w:rPr>
                <w:i/>
              </w:rPr>
            </w:pPr>
            <w:r w:rsidRPr="00DA460B">
              <w:rPr>
                <w:i/>
              </w:rPr>
              <w:t>Содержание чистого золота</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p w:rsidR="00DF5B7E" w:rsidRPr="00DA460B" w:rsidRDefault="00DF5B7E" w:rsidP="0022403E">
            <w:pPr>
              <w:ind w:left="-88" w:right="-48"/>
            </w:pPr>
          </w:p>
          <w:p w:rsidR="00DF5B7E" w:rsidRPr="00DA460B" w:rsidRDefault="00DF5B7E" w:rsidP="0022403E">
            <w:pPr>
              <w:ind w:left="-88" w:right="-48"/>
              <w:rPr>
                <w:i/>
              </w:rPr>
            </w:pPr>
          </w:p>
          <w:p w:rsidR="00DF5B7E" w:rsidRPr="00DA460B" w:rsidRDefault="00DF5B7E" w:rsidP="0022403E">
            <w:pPr>
              <w:ind w:left="-88" w:right="-48"/>
              <w:rPr>
                <w:i/>
              </w:rPr>
            </w:pPr>
            <w:r w:rsidRPr="00DA460B">
              <w:rPr>
                <w:i/>
              </w:rPr>
              <w:t>6,0-7,0</w:t>
            </w:r>
          </w:p>
          <w:p w:rsidR="00DF5B7E" w:rsidRPr="00DA460B" w:rsidRDefault="00DF5B7E" w:rsidP="0022403E">
            <w:pPr>
              <w:ind w:left="-88" w:right="-48"/>
              <w:rPr>
                <w:i/>
              </w:rPr>
            </w:pPr>
            <w:r w:rsidRPr="00DA460B">
              <w:rPr>
                <w:i/>
              </w:rPr>
              <w:t>7,0-9,0</w:t>
            </w: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62-68</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vertAlign w:val="superscript"/>
              </w:rPr>
            </w:pPr>
            <w:r w:rsidRPr="00DA460B">
              <w:t>0,25-0,5 А/дм</w:t>
            </w:r>
            <w:r w:rsidRPr="00DA460B">
              <w:rPr>
                <w:vertAlign w:val="superscript"/>
              </w:rPr>
              <w:t>2</w:t>
            </w: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от 0 до 12В</w:t>
            </w:r>
          </w:p>
        </w:tc>
        <w:tc>
          <w:tcPr>
            <w:tcW w:w="501" w:type="pct"/>
            <w:tcBorders>
              <w:top w:val="single" w:sz="4" w:space="0" w:color="000000"/>
              <w:left w:val="single" w:sz="4" w:space="0" w:color="000000"/>
              <w:bottom w:val="single" w:sz="4" w:space="0" w:color="000000"/>
            </w:tcBorders>
          </w:tcPr>
          <w:p w:rsidR="00DF5B7E" w:rsidRPr="00DA460B" w:rsidRDefault="00DF5B7E" w:rsidP="0022403E">
            <w:pPr>
              <w:ind w:left="-88" w:right="-48"/>
            </w:pPr>
            <w:r w:rsidRPr="00DA460B">
              <w:t xml:space="preserve">В зависимости </w:t>
            </w:r>
          </w:p>
          <w:p w:rsidR="00DF5B7E" w:rsidRPr="00DA460B" w:rsidRDefault="00DF5B7E" w:rsidP="0022403E">
            <w:pPr>
              <w:ind w:left="-88" w:right="-48"/>
            </w:pPr>
            <w:r w:rsidRPr="00DA460B">
              <w:t>от циклограммы</w:t>
            </w:r>
          </w:p>
          <w:p w:rsidR="00DF5B7E" w:rsidRPr="00DA460B" w:rsidRDefault="00DF5B7E" w:rsidP="0022403E">
            <w:pPr>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Вытяжная вентиляция.</w:t>
            </w:r>
          </w:p>
          <w:p w:rsidR="00DF5B7E" w:rsidRPr="00DA460B" w:rsidRDefault="00DF5B7E" w:rsidP="0022403E">
            <w:pPr>
              <w:snapToGrid w:val="0"/>
              <w:ind w:left="-88" w:right="-48"/>
            </w:pPr>
            <w:r w:rsidRPr="00DA460B">
              <w:t>Две анодные штанги из титана, аноды из платинированного титана. Фильтрация электролита.</w:t>
            </w:r>
          </w:p>
          <w:p w:rsidR="00DF5B7E" w:rsidRPr="00DA460B" w:rsidRDefault="00DF5B7E" w:rsidP="0022403E">
            <w:pPr>
              <w:snapToGrid w:val="0"/>
              <w:ind w:left="-88" w:right="-48"/>
            </w:pPr>
            <w:r w:rsidRPr="00DA460B">
              <w:t>Подвеска должна находиться строго по центру между анодами.</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lastRenderedPageBreak/>
              <w:t>31, 32, 33</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Улавливание золота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43"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r w:rsidRPr="00DA460B">
              <w:t>Каждая ванна отдельно должна быть подключена к колонке с ионообменной смолой для обеспечения постоянного улавливания золота во время работы.</w:t>
            </w: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rPr>
                <w:highlight w:val="yellow"/>
              </w:rPr>
            </w:pPr>
            <w:r w:rsidRPr="00DA460B">
              <w:t>34</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743" w:type="pct"/>
            <w:tcBorders>
              <w:top w:val="single" w:sz="4" w:space="0" w:color="000000"/>
              <w:left w:val="single" w:sz="4" w:space="0" w:color="000000"/>
              <w:bottom w:val="single" w:sz="4" w:space="0" w:color="000000"/>
            </w:tcBorders>
          </w:tcPr>
          <w:p w:rsidR="00DF5B7E" w:rsidRPr="00DA460B" w:rsidRDefault="00DF5B7E" w:rsidP="0022403E">
            <w:pPr>
              <w:ind w:left="-88" w:right="-48"/>
              <w:rPr>
                <w:highlight w:val="yellow"/>
              </w:rPr>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rPr>
                <w:highlight w:val="yellow"/>
              </w:rPr>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rPr>
                <w:highlight w:val="yellow"/>
              </w:rPr>
            </w:pPr>
          </w:p>
        </w:tc>
      </w:tr>
      <w:tr w:rsidR="00DF5B7E" w:rsidRPr="00DA460B" w:rsidTr="0022403E">
        <w:tc>
          <w:tcPr>
            <w:tcW w:w="194"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jc w:val="center"/>
            </w:pPr>
            <w:r w:rsidRPr="00DA460B">
              <w:t>35, 36, 37, 38</w:t>
            </w:r>
          </w:p>
        </w:tc>
        <w:tc>
          <w:tcPr>
            <w:tcW w:w="100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Промывка</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7"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132"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w:t>
            </w:r>
          </w:p>
        </w:tc>
        <w:tc>
          <w:tcPr>
            <w:tcW w:w="743" w:type="pct"/>
            <w:tcBorders>
              <w:top w:val="single" w:sz="4" w:space="0" w:color="000000"/>
              <w:left w:val="single" w:sz="4" w:space="0" w:color="000000"/>
              <w:bottom w:val="single" w:sz="4" w:space="0" w:color="000000"/>
            </w:tcBorders>
          </w:tcPr>
          <w:p w:rsidR="00DF5B7E" w:rsidRPr="00DA460B" w:rsidRDefault="00DF5B7E" w:rsidP="0022403E">
            <w:pPr>
              <w:ind w:left="-88" w:right="-48"/>
            </w:pPr>
            <w:r w:rsidRPr="00DA460B">
              <w:t>Вода деионизованная</w:t>
            </w:r>
          </w:p>
        </w:tc>
        <w:tc>
          <w:tcPr>
            <w:tcW w:w="29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2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r w:rsidRPr="00DA460B">
              <w:t>комн.</w:t>
            </w:r>
          </w:p>
        </w:tc>
        <w:tc>
          <w:tcPr>
            <w:tcW w:w="509"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205"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501" w:type="pct"/>
            <w:tcBorders>
              <w:top w:val="single" w:sz="4" w:space="0" w:color="000000"/>
              <w:left w:val="single" w:sz="4" w:space="0" w:color="000000"/>
              <w:bottom w:val="single" w:sz="4" w:space="0" w:color="000000"/>
            </w:tcBorders>
          </w:tcPr>
          <w:p w:rsidR="00DF5B7E" w:rsidRPr="00DA460B" w:rsidRDefault="00DF5B7E" w:rsidP="0022403E">
            <w:pPr>
              <w:snapToGrid w:val="0"/>
              <w:ind w:left="-88" w:right="-48"/>
            </w:pPr>
          </w:p>
        </w:tc>
        <w:tc>
          <w:tcPr>
            <w:tcW w:w="793"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ind w:left="-88" w:right="-48"/>
            </w:pPr>
          </w:p>
        </w:tc>
      </w:tr>
    </w:tbl>
    <w:p w:rsidR="00DF5B7E" w:rsidRPr="00DA460B" w:rsidRDefault="00DF5B7E" w:rsidP="00DF5B7E">
      <w:pPr>
        <w:ind w:left="360"/>
      </w:pPr>
      <w:r w:rsidRPr="00DA460B">
        <w:t>* - операция полублестящего никелирования проводится только для деталей, покрываемых никелем (финишное покрытие).</w:t>
      </w:r>
    </w:p>
    <w:p w:rsidR="00841B97" w:rsidRDefault="00841B97" w:rsidP="000614F5">
      <w:pPr>
        <w:spacing w:before="120" w:after="120"/>
        <w:ind w:left="357" w:hanging="357"/>
        <w:rPr>
          <w:b/>
          <w:bCs/>
        </w:rPr>
      </w:pPr>
    </w:p>
    <w:p w:rsidR="00841B97" w:rsidRDefault="00841B97" w:rsidP="000614F5">
      <w:pPr>
        <w:spacing w:before="120" w:after="120"/>
        <w:ind w:left="357" w:hanging="357"/>
        <w:rPr>
          <w:b/>
          <w:bCs/>
        </w:rPr>
      </w:pPr>
    </w:p>
    <w:p w:rsidR="00841B97" w:rsidRDefault="00841B97" w:rsidP="000614F5">
      <w:pPr>
        <w:spacing w:before="120" w:after="120"/>
        <w:ind w:left="357" w:hanging="357"/>
        <w:rPr>
          <w:b/>
          <w:bCs/>
        </w:rPr>
      </w:pPr>
    </w:p>
    <w:p w:rsidR="00841B97" w:rsidRDefault="00841B97" w:rsidP="000614F5">
      <w:pPr>
        <w:spacing w:before="120" w:after="120"/>
        <w:ind w:left="357" w:hanging="357"/>
        <w:rPr>
          <w:b/>
          <w:bCs/>
        </w:rPr>
      </w:pPr>
    </w:p>
    <w:p w:rsidR="00841B97" w:rsidRDefault="00841B97" w:rsidP="000614F5">
      <w:pPr>
        <w:spacing w:before="120" w:after="120"/>
        <w:ind w:left="357" w:hanging="357"/>
        <w:rPr>
          <w:b/>
          <w:bCs/>
        </w:rPr>
      </w:pPr>
    </w:p>
    <w:p w:rsidR="00DF5B7E" w:rsidRPr="00DA460B" w:rsidRDefault="00DF5B7E" w:rsidP="000614F5">
      <w:pPr>
        <w:spacing w:before="120" w:after="120"/>
        <w:ind w:left="357" w:hanging="357"/>
        <w:rPr>
          <w:b/>
          <w:bCs/>
        </w:rPr>
      </w:pPr>
      <w:r w:rsidRPr="00DA460B">
        <w:rPr>
          <w:b/>
          <w:bCs/>
        </w:rPr>
        <w:lastRenderedPageBreak/>
        <w:t>Блок 3 - Конструктивные особенности</w:t>
      </w:r>
    </w:p>
    <w:tbl>
      <w:tblPr>
        <w:tblW w:w="5000" w:type="pct"/>
        <w:tblLook w:val="0000" w:firstRow="0" w:lastRow="0" w:firstColumn="0" w:lastColumn="0" w:noHBand="0" w:noVBand="0"/>
      </w:tblPr>
      <w:tblGrid>
        <w:gridCol w:w="2608"/>
        <w:gridCol w:w="1479"/>
        <w:gridCol w:w="1395"/>
        <w:gridCol w:w="1547"/>
        <w:gridCol w:w="1530"/>
        <w:gridCol w:w="1281"/>
        <w:gridCol w:w="1395"/>
        <w:gridCol w:w="913"/>
        <w:gridCol w:w="913"/>
        <w:gridCol w:w="901"/>
        <w:gridCol w:w="881"/>
      </w:tblGrid>
      <w:tr w:rsidR="00DF5B7E" w:rsidRPr="00DA460B" w:rsidTr="0022403E">
        <w:trPr>
          <w:tblHeader/>
        </w:trPr>
        <w:tc>
          <w:tcPr>
            <w:tcW w:w="86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Назначение ванн по техпроцессу,</w:t>
            </w:r>
          </w:p>
          <w:p w:rsidR="00DF5B7E" w:rsidRPr="00DA460B" w:rsidRDefault="00DF5B7E" w:rsidP="0022403E">
            <w:pPr>
              <w:jc w:val="center"/>
            </w:pPr>
            <w:proofErr w:type="spellStart"/>
            <w:r w:rsidRPr="00DA460B">
              <w:t>внутр.размер</w:t>
            </w:r>
            <w:proofErr w:type="spellEnd"/>
          </w:p>
          <w:p w:rsidR="00DF5B7E" w:rsidRPr="00DA460B" w:rsidRDefault="00DF5B7E" w:rsidP="0022403E">
            <w:pPr>
              <w:jc w:val="center"/>
            </w:pPr>
            <w:proofErr w:type="spellStart"/>
            <w:r w:rsidRPr="00DA460B">
              <w:rPr>
                <w:lang w:val="en-US"/>
              </w:rPr>
              <w:t>LxBxH</w:t>
            </w:r>
            <w:proofErr w:type="spellEnd"/>
            <w:r w:rsidRPr="00DA460B">
              <w:t xml:space="preserve"> ванн, мм</w:t>
            </w:r>
          </w:p>
          <w:p w:rsidR="00DF5B7E" w:rsidRPr="00DA460B" w:rsidRDefault="00DF5B7E" w:rsidP="0022403E">
            <w:pPr>
              <w:jc w:val="center"/>
            </w:pPr>
            <w:r w:rsidRPr="00DA460B">
              <w:t>(объём ванн)</w:t>
            </w:r>
          </w:p>
        </w:tc>
        <w:tc>
          <w:tcPr>
            <w:tcW w:w="504"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Температурный режим процесса, °С</w:t>
            </w:r>
          </w:p>
        </w:tc>
        <w:tc>
          <w:tcPr>
            <w:tcW w:w="35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Материал корпуса</w:t>
            </w:r>
          </w:p>
        </w:tc>
        <w:tc>
          <w:tcPr>
            <w:tcW w:w="460"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Расстояние между анодными штангами, мм</w:t>
            </w:r>
          </w:p>
        </w:tc>
        <w:tc>
          <w:tcPr>
            <w:tcW w:w="524"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Вид нагрева (пар, электро-, горячая вода), донный, боковой</w:t>
            </w:r>
          </w:p>
        </w:tc>
        <w:tc>
          <w:tcPr>
            <w:tcW w:w="457"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proofErr w:type="spellStart"/>
            <w:r w:rsidRPr="00DA460B">
              <w:t>Барботаж</w:t>
            </w:r>
            <w:proofErr w:type="spellEnd"/>
          </w:p>
          <w:p w:rsidR="00DF5B7E" w:rsidRPr="00DA460B" w:rsidRDefault="00DF5B7E" w:rsidP="0022403E">
            <w:pPr>
              <w:jc w:val="center"/>
            </w:pPr>
            <w:r w:rsidRPr="00DA460B">
              <w:t>/</w:t>
            </w:r>
          </w:p>
          <w:p w:rsidR="00DF5B7E" w:rsidRPr="00DA460B" w:rsidRDefault="00DF5B7E" w:rsidP="0022403E">
            <w:pPr>
              <w:jc w:val="center"/>
            </w:pPr>
            <w:r w:rsidRPr="00DA460B">
              <w:t>фильтрация</w:t>
            </w:r>
          </w:p>
        </w:tc>
        <w:tc>
          <w:tcPr>
            <w:tcW w:w="457"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proofErr w:type="spellStart"/>
            <w:r w:rsidRPr="00DA460B">
              <w:t>Бортоотсосы</w:t>
            </w:r>
            <w:proofErr w:type="spellEnd"/>
            <w:r w:rsidRPr="00DA460B">
              <w:t xml:space="preserve">, материал: </w:t>
            </w:r>
            <w:proofErr w:type="spellStart"/>
            <w:r w:rsidRPr="00DA460B">
              <w:t>нерж.сталь</w:t>
            </w:r>
            <w:proofErr w:type="spellEnd"/>
            <w:r w:rsidRPr="00DA460B">
              <w:t>, титан, полипропилен</w:t>
            </w:r>
          </w:p>
        </w:tc>
        <w:tc>
          <w:tcPr>
            <w:tcW w:w="319"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Сливной карман</w:t>
            </w:r>
          </w:p>
        </w:tc>
        <w:tc>
          <w:tcPr>
            <w:tcW w:w="320"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Сливной штуцер</w:t>
            </w:r>
          </w:p>
        </w:tc>
        <w:tc>
          <w:tcPr>
            <w:tcW w:w="314"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Наличие крышек у ванн</w:t>
            </w:r>
          </w:p>
        </w:tc>
        <w:tc>
          <w:tcPr>
            <w:tcW w:w="431" w:type="pct"/>
            <w:tcBorders>
              <w:top w:val="single" w:sz="4" w:space="0" w:color="000000"/>
              <w:left w:val="single" w:sz="4" w:space="0" w:color="000000"/>
              <w:bottom w:val="single" w:sz="4" w:space="0" w:color="000000"/>
              <w:right w:val="single" w:sz="4" w:space="0" w:color="000000"/>
            </w:tcBorders>
            <w:shd w:val="clear" w:color="auto" w:fill="E7E6E6"/>
            <w:vAlign w:val="center"/>
          </w:tcPr>
          <w:p w:rsidR="00DF5B7E" w:rsidRPr="00DA460B" w:rsidRDefault="00DF5B7E" w:rsidP="0022403E">
            <w:pPr>
              <w:snapToGrid w:val="0"/>
              <w:jc w:val="center"/>
            </w:pPr>
            <w:r w:rsidRPr="00DA460B">
              <w:t>Качание штанг</w:t>
            </w:r>
          </w:p>
        </w:tc>
      </w:tr>
      <w:tr w:rsidR="00DF5B7E" w:rsidRPr="00DA460B" w:rsidTr="0022403E">
        <w:trPr>
          <w:tblHeader/>
        </w:trPr>
        <w:tc>
          <w:tcPr>
            <w:tcW w:w="86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1</w:t>
            </w:r>
          </w:p>
        </w:tc>
        <w:tc>
          <w:tcPr>
            <w:tcW w:w="504"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2</w:t>
            </w:r>
          </w:p>
        </w:tc>
        <w:tc>
          <w:tcPr>
            <w:tcW w:w="352"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3</w:t>
            </w:r>
          </w:p>
        </w:tc>
        <w:tc>
          <w:tcPr>
            <w:tcW w:w="460"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4</w:t>
            </w:r>
          </w:p>
        </w:tc>
        <w:tc>
          <w:tcPr>
            <w:tcW w:w="524"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5</w:t>
            </w:r>
          </w:p>
        </w:tc>
        <w:tc>
          <w:tcPr>
            <w:tcW w:w="457"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6</w:t>
            </w:r>
          </w:p>
        </w:tc>
        <w:tc>
          <w:tcPr>
            <w:tcW w:w="457"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7</w:t>
            </w:r>
          </w:p>
        </w:tc>
        <w:tc>
          <w:tcPr>
            <w:tcW w:w="319"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8</w:t>
            </w:r>
          </w:p>
        </w:tc>
        <w:tc>
          <w:tcPr>
            <w:tcW w:w="320"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9</w:t>
            </w:r>
          </w:p>
        </w:tc>
        <w:tc>
          <w:tcPr>
            <w:tcW w:w="314" w:type="pct"/>
            <w:tcBorders>
              <w:top w:val="single" w:sz="4" w:space="0" w:color="000000"/>
              <w:left w:val="single" w:sz="4" w:space="0" w:color="000000"/>
              <w:bottom w:val="single" w:sz="4" w:space="0" w:color="000000"/>
            </w:tcBorders>
            <w:shd w:val="clear" w:color="auto" w:fill="E7E6E6"/>
            <w:vAlign w:val="center"/>
          </w:tcPr>
          <w:p w:rsidR="00DF5B7E" w:rsidRPr="00DA460B" w:rsidRDefault="00DF5B7E" w:rsidP="0022403E">
            <w:pPr>
              <w:snapToGrid w:val="0"/>
              <w:jc w:val="center"/>
            </w:pPr>
            <w:r w:rsidRPr="00DA460B">
              <w:t>10</w:t>
            </w:r>
          </w:p>
        </w:tc>
        <w:tc>
          <w:tcPr>
            <w:tcW w:w="431" w:type="pct"/>
            <w:tcBorders>
              <w:top w:val="single" w:sz="4" w:space="0" w:color="000000"/>
              <w:left w:val="single" w:sz="4" w:space="0" w:color="000000"/>
              <w:bottom w:val="single" w:sz="4" w:space="0" w:color="000000"/>
              <w:right w:val="single" w:sz="4" w:space="0" w:color="000000"/>
            </w:tcBorders>
            <w:shd w:val="clear" w:color="auto" w:fill="E7E6E6"/>
            <w:vAlign w:val="center"/>
          </w:tcPr>
          <w:p w:rsidR="00DF5B7E" w:rsidRPr="00DA460B" w:rsidRDefault="00DF5B7E" w:rsidP="0022403E">
            <w:pPr>
              <w:snapToGrid w:val="0"/>
              <w:jc w:val="center"/>
            </w:pPr>
            <w:r w:rsidRPr="00DA460B">
              <w:t>11</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Химическое обезжиривание</w:t>
            </w:r>
          </w:p>
          <w:p w:rsidR="00DF5B7E" w:rsidRPr="00DA460B" w:rsidRDefault="00DF5B7E" w:rsidP="0022403E">
            <w:r w:rsidRPr="00DA460B">
              <w:t>1060х375х580</w:t>
            </w:r>
          </w:p>
          <w:p w:rsidR="00DF5B7E" w:rsidRPr="00DA460B" w:rsidRDefault="00DF5B7E" w:rsidP="0022403E">
            <w:r w:rsidRPr="00DA460B">
              <w:t>(объем рабочего раствора 187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65-75</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ind w:left="-77" w:right="-134" w:firstLine="77"/>
            </w:pPr>
            <w:r w:rsidRPr="00DA460B">
              <w:t xml:space="preserve">Полипропилен толщ. не менее 10мм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rPr>
                <w:lang w:val="en-US"/>
              </w:rPr>
            </w:pPr>
            <w:r w:rsidRPr="00DA460B">
              <w:rPr>
                <w:lang w:val="en-US"/>
              </w:rPr>
              <w:t>-</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Электрический, донный (</w:t>
            </w:r>
            <w:proofErr w:type="spellStart"/>
            <w:r w:rsidRPr="00DA460B">
              <w:t>нерж.сталь</w:t>
            </w:r>
            <w:proofErr w:type="spellEnd"/>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 xml:space="preserve">Полипропилен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Электрохимическое обезжиривание</w:t>
            </w:r>
          </w:p>
          <w:p w:rsidR="00DF5B7E" w:rsidRPr="00DA460B" w:rsidRDefault="00DF5B7E" w:rsidP="0022403E">
            <w:r w:rsidRPr="00DA460B">
              <w:t>1060х450х580</w:t>
            </w:r>
          </w:p>
          <w:p w:rsidR="00DF5B7E" w:rsidRPr="00DA460B" w:rsidRDefault="00DF5B7E" w:rsidP="0022403E">
            <w:r w:rsidRPr="00DA460B">
              <w:t>(объем рабочего раствора 225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65-75</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385 мм</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Электрический, донный (</w:t>
            </w:r>
            <w:proofErr w:type="spellStart"/>
            <w:r w:rsidRPr="00DA460B">
              <w:t>нерж.сталь</w:t>
            </w:r>
            <w:proofErr w:type="spellEnd"/>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Декапирование в растворе соляной кислоты</w:t>
            </w:r>
          </w:p>
          <w:p w:rsidR="00DF5B7E" w:rsidRPr="00DA460B" w:rsidRDefault="00DF5B7E" w:rsidP="0022403E">
            <w:r w:rsidRPr="00DA460B">
              <w:t>1060х375х580</w:t>
            </w:r>
          </w:p>
          <w:p w:rsidR="00DF5B7E" w:rsidRPr="00DA460B" w:rsidRDefault="00DF5B7E" w:rsidP="0022403E">
            <w:r w:rsidRPr="00DA460B">
              <w:t>(объем рабочего раствора 187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комн.</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rPr>
                <w:lang w:val="en-US"/>
              </w:rPr>
            </w:pPr>
            <w:r w:rsidRPr="00DA460B">
              <w:rPr>
                <w:lang w:val="en-US"/>
              </w:rPr>
              <w:t>-</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proofErr w:type="spellStart"/>
            <w:r w:rsidRPr="00DA460B">
              <w:t>Цианидная</w:t>
            </w:r>
            <w:proofErr w:type="spellEnd"/>
            <w:r w:rsidRPr="00DA460B">
              <w:t xml:space="preserve"> активация</w:t>
            </w:r>
          </w:p>
          <w:p w:rsidR="00DF5B7E" w:rsidRPr="00DA460B" w:rsidRDefault="00DF5B7E" w:rsidP="0022403E">
            <w:r w:rsidRPr="00DA460B">
              <w:t>1060х450х580</w:t>
            </w:r>
          </w:p>
          <w:p w:rsidR="00DF5B7E" w:rsidRPr="00DA460B" w:rsidRDefault="00DF5B7E" w:rsidP="0022403E">
            <w:r w:rsidRPr="00DA460B">
              <w:t>(объем рабочего раствора 225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комн.</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rPr>
                <w:lang w:val="en-US"/>
              </w:rPr>
              <w:t xml:space="preserve">385 </w:t>
            </w:r>
            <w:r w:rsidRPr="00DA460B">
              <w:t>мм</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Декапирование в растворе серной кислоты</w:t>
            </w:r>
          </w:p>
          <w:p w:rsidR="00DF5B7E" w:rsidRPr="00DA460B" w:rsidRDefault="00DF5B7E" w:rsidP="0022403E">
            <w:r w:rsidRPr="00DA460B">
              <w:t>1060х375х580</w:t>
            </w:r>
          </w:p>
          <w:p w:rsidR="00DF5B7E" w:rsidRPr="00DA460B" w:rsidRDefault="00DF5B7E" w:rsidP="0022403E">
            <w:r w:rsidRPr="00DA460B">
              <w:lastRenderedPageBreak/>
              <w:t>(объем рабочего раствора 187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lastRenderedPageBreak/>
              <w:t>комн.</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rPr>
                <w:lang w:val="en-US"/>
              </w:rPr>
            </w:pPr>
            <w:r w:rsidRPr="00DA460B">
              <w:rPr>
                <w:lang w:val="en-US"/>
              </w:rPr>
              <w:t>-</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Ударное (предварительное) никелирование</w:t>
            </w:r>
          </w:p>
          <w:p w:rsidR="00DF5B7E" w:rsidRPr="00DA460B" w:rsidRDefault="00DF5B7E" w:rsidP="0022403E">
            <w:r w:rsidRPr="00DA460B">
              <w:t>(500+</w:t>
            </w:r>
            <w:proofErr w:type="gramStart"/>
            <w:r w:rsidRPr="00DA460B">
              <w:t>500)х</w:t>
            </w:r>
            <w:proofErr w:type="gramEnd"/>
            <w:r w:rsidRPr="00DA460B">
              <w:t>450х580</w:t>
            </w:r>
          </w:p>
          <w:p w:rsidR="00DF5B7E" w:rsidRPr="00DA460B" w:rsidRDefault="00DF5B7E" w:rsidP="0022403E">
            <w:r w:rsidRPr="00DA460B">
              <w:t>(объем рабочего раствора: 2 ванны по 110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комн.</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jc w:val="center"/>
            </w:pPr>
            <w:r w:rsidRPr="00DA460B">
              <w:rPr>
                <w:lang w:val="en-US"/>
              </w:rPr>
              <w:t>38</w:t>
            </w:r>
            <w:r w:rsidRPr="00DA460B">
              <w:t>6</w:t>
            </w:r>
            <w:r w:rsidRPr="00DA460B">
              <w:rPr>
                <w:lang w:val="en-US"/>
              </w:rPr>
              <w:t xml:space="preserve"> </w:t>
            </w:r>
            <w:r w:rsidRPr="00DA460B">
              <w:t>мм</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Основное никелирование</w:t>
            </w:r>
          </w:p>
          <w:p w:rsidR="00DF5B7E" w:rsidRPr="00DA460B" w:rsidRDefault="00DF5B7E" w:rsidP="0022403E">
            <w:r w:rsidRPr="00DA460B">
              <w:t>(500+</w:t>
            </w:r>
            <w:proofErr w:type="gramStart"/>
            <w:r w:rsidRPr="00DA460B">
              <w:t>500)х</w:t>
            </w:r>
            <w:proofErr w:type="gramEnd"/>
            <w:r w:rsidRPr="00DA460B">
              <w:t>520х580</w:t>
            </w:r>
          </w:p>
          <w:p w:rsidR="00DF5B7E" w:rsidRPr="00DA460B" w:rsidRDefault="00DF5B7E" w:rsidP="0022403E">
            <w:r w:rsidRPr="00DA460B">
              <w:t>(объем рабочего раствора: 2 ванны по 110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53-59</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spacing w:line="160" w:lineRule="exact"/>
              <w:jc w:val="center"/>
            </w:pPr>
            <w:r w:rsidRPr="00DA460B">
              <w:t>Переменная величина:</w:t>
            </w:r>
          </w:p>
          <w:p w:rsidR="00DF5B7E" w:rsidRPr="00DA460B" w:rsidRDefault="00DF5B7E" w:rsidP="0022403E">
            <w:pPr>
              <w:snapToGrid w:val="0"/>
              <w:spacing w:line="160" w:lineRule="exact"/>
              <w:jc w:val="center"/>
            </w:pPr>
            <w:r w:rsidRPr="00DA460B">
              <w:t>456 мм – при установке дополнительных экранов;</w:t>
            </w:r>
          </w:p>
          <w:p w:rsidR="00DF5B7E" w:rsidRPr="00DA460B" w:rsidRDefault="00DF5B7E" w:rsidP="0022403E">
            <w:pPr>
              <w:spacing w:line="160" w:lineRule="exact"/>
              <w:jc w:val="center"/>
            </w:pPr>
            <w:r w:rsidRPr="00DA460B">
              <w:t>386 мм – при отсутствии дополнительных экранов в ванне</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Электрический, боковой (кварцевое стекло)</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proofErr w:type="spellStart"/>
            <w:r w:rsidRPr="00DA460B">
              <w:t>Барботаж</w:t>
            </w:r>
            <w:proofErr w:type="spellEnd"/>
            <w:r w:rsidRPr="00DA460B">
              <w:t xml:space="preserve"> сжатым воздухом по дну ванны по центру, непрерывная фильтрация </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Полублестящее никелирование*</w:t>
            </w:r>
          </w:p>
          <w:p w:rsidR="00DF5B7E" w:rsidRPr="00DA460B" w:rsidRDefault="00DF5B7E" w:rsidP="0022403E">
            <w:r w:rsidRPr="00DA460B">
              <w:t>(500+</w:t>
            </w:r>
            <w:proofErr w:type="gramStart"/>
            <w:r w:rsidRPr="00DA460B">
              <w:t>500)х</w:t>
            </w:r>
            <w:proofErr w:type="gramEnd"/>
            <w:r w:rsidRPr="00DA460B">
              <w:t>520х580</w:t>
            </w:r>
          </w:p>
          <w:p w:rsidR="00DF5B7E" w:rsidRPr="00DA460B" w:rsidRDefault="00DF5B7E" w:rsidP="0022403E">
            <w:r w:rsidRPr="00DA460B">
              <w:t>(объем рабочего раствора: 2 ванны по 110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50-55</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spacing w:line="160" w:lineRule="exact"/>
              <w:jc w:val="center"/>
            </w:pPr>
            <w:r w:rsidRPr="00DA460B">
              <w:t>Переменная величина:</w:t>
            </w:r>
          </w:p>
          <w:p w:rsidR="00DF5B7E" w:rsidRPr="00DA460B" w:rsidRDefault="00DF5B7E" w:rsidP="0022403E">
            <w:pPr>
              <w:snapToGrid w:val="0"/>
              <w:spacing w:line="160" w:lineRule="exact"/>
              <w:jc w:val="center"/>
            </w:pPr>
            <w:r w:rsidRPr="00DA460B">
              <w:t>456 мм – при установке дополнительных экранов;</w:t>
            </w:r>
          </w:p>
          <w:p w:rsidR="00DF5B7E" w:rsidRPr="00DA460B" w:rsidRDefault="00DF5B7E" w:rsidP="0022403E">
            <w:pPr>
              <w:snapToGrid w:val="0"/>
              <w:spacing w:line="160" w:lineRule="exact"/>
              <w:jc w:val="center"/>
            </w:pPr>
            <w:r w:rsidRPr="00DA460B">
              <w:t>386 мм – при отсутствии дополнительных экранов в ванне</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Электрический, боковой (кварцевое стекло)</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proofErr w:type="spellStart"/>
            <w:r w:rsidRPr="00DA460B">
              <w:t>Барботаж</w:t>
            </w:r>
            <w:proofErr w:type="spellEnd"/>
            <w:r w:rsidRPr="00DA460B">
              <w:t xml:space="preserve"> сжатым воздухом по дну ванны по центру, непрерывная </w:t>
            </w:r>
            <w:r w:rsidRPr="00DA460B">
              <w:lastRenderedPageBreak/>
              <w:t>фильтрация</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lastRenderedPageBreak/>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Ударное (предварительное) золочение</w:t>
            </w:r>
          </w:p>
          <w:p w:rsidR="00DF5B7E" w:rsidRPr="00DA460B" w:rsidRDefault="00DF5B7E" w:rsidP="0022403E">
            <w:r w:rsidRPr="00DA460B">
              <w:t>(500+</w:t>
            </w:r>
            <w:proofErr w:type="gramStart"/>
            <w:r w:rsidRPr="00DA460B">
              <w:t>500)х</w:t>
            </w:r>
            <w:proofErr w:type="gramEnd"/>
            <w:r w:rsidRPr="00DA460B">
              <w:t>450х580</w:t>
            </w:r>
          </w:p>
          <w:p w:rsidR="00DF5B7E" w:rsidRPr="00DA460B" w:rsidRDefault="00DF5B7E" w:rsidP="0022403E">
            <w:r w:rsidRPr="00DA460B">
              <w:t>(объем рабочего раствора: 2 ванны по 110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18-30</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shd w:val="clear" w:color="auto" w:fill="auto"/>
          </w:tcPr>
          <w:p w:rsidR="00DF5B7E" w:rsidRPr="00DA460B" w:rsidRDefault="00DF5B7E" w:rsidP="0022403E">
            <w:pPr>
              <w:snapToGrid w:val="0"/>
              <w:jc w:val="center"/>
            </w:pPr>
            <w:r w:rsidRPr="00DA460B">
              <w:rPr>
                <w:lang w:val="en-US"/>
              </w:rPr>
              <w:t>38</w:t>
            </w:r>
            <w:r w:rsidRPr="00DA460B">
              <w:t>6</w:t>
            </w:r>
            <w:r w:rsidRPr="00DA460B">
              <w:rPr>
                <w:lang w:val="en-US"/>
              </w:rPr>
              <w:t xml:space="preserve"> </w:t>
            </w:r>
            <w:r w:rsidRPr="00DA460B">
              <w:t>мм</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Электрический, боковой (кварцевое стекло)</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xml:space="preserve">Непрерывная фильтрация </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rPr>
                <w:lang w:val="en-US"/>
              </w:rPr>
            </w:pPr>
            <w:r w:rsidRPr="00DA460B">
              <w:rPr>
                <w:lang w:val="en-US"/>
              </w:rPr>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Основное золочение</w:t>
            </w:r>
          </w:p>
          <w:p w:rsidR="00DF5B7E" w:rsidRPr="00DA460B" w:rsidRDefault="00DF5B7E" w:rsidP="0022403E">
            <w:r w:rsidRPr="00DA460B">
              <w:t>(500+</w:t>
            </w:r>
            <w:proofErr w:type="gramStart"/>
            <w:r w:rsidRPr="00DA460B">
              <w:t>500)х</w:t>
            </w:r>
            <w:proofErr w:type="gramEnd"/>
            <w:r w:rsidRPr="00DA460B">
              <w:t>520х580</w:t>
            </w:r>
          </w:p>
          <w:p w:rsidR="00DF5B7E" w:rsidRPr="00DA460B" w:rsidRDefault="00DF5B7E" w:rsidP="0022403E">
            <w:r w:rsidRPr="00DA460B">
              <w:t>(объем рабочего раствора: 2 ванны по 110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62-68</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shd w:val="clear" w:color="auto" w:fill="auto"/>
          </w:tcPr>
          <w:p w:rsidR="00DF5B7E" w:rsidRPr="00DA460B" w:rsidRDefault="00DF5B7E" w:rsidP="0022403E">
            <w:pPr>
              <w:snapToGrid w:val="0"/>
              <w:jc w:val="center"/>
            </w:pPr>
            <w:r w:rsidRPr="00DA460B">
              <w:t>Переменная величина:</w:t>
            </w:r>
          </w:p>
          <w:p w:rsidR="00DF5B7E" w:rsidRPr="00DA460B" w:rsidRDefault="00DF5B7E" w:rsidP="0022403E">
            <w:pPr>
              <w:snapToGrid w:val="0"/>
              <w:jc w:val="center"/>
            </w:pPr>
            <w:r w:rsidRPr="00DA460B">
              <w:t>456 мм – при установке дополнительных экранов;</w:t>
            </w:r>
          </w:p>
          <w:p w:rsidR="00DF5B7E" w:rsidRPr="00DA460B" w:rsidRDefault="00DF5B7E" w:rsidP="0022403E">
            <w:pPr>
              <w:snapToGrid w:val="0"/>
              <w:jc w:val="center"/>
            </w:pPr>
            <w:r w:rsidRPr="00DA460B">
              <w:t>386 мм – при отсутствии дополнительных экранов в ванне</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Электрический, боковой (кварцевое стекло)</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xml:space="preserve">Непрерывная фильтрация </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ind w:right="-78"/>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ind w:right="-111"/>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Ванны промывки</w:t>
            </w:r>
          </w:p>
          <w:p w:rsidR="00DF5B7E" w:rsidRPr="00DA460B" w:rsidRDefault="00DF5B7E" w:rsidP="0022403E">
            <w:r w:rsidRPr="00DA460B">
              <w:t>- 1-секционная – 10 шт.</w:t>
            </w:r>
          </w:p>
          <w:p w:rsidR="00DF5B7E" w:rsidRPr="00DA460B" w:rsidRDefault="00DF5B7E" w:rsidP="0022403E">
            <w:r w:rsidRPr="00DA460B">
              <w:t xml:space="preserve">1060х375х580 </w:t>
            </w:r>
          </w:p>
          <w:p w:rsidR="00DF5B7E" w:rsidRPr="00DA460B" w:rsidRDefault="00DF5B7E" w:rsidP="0022403E">
            <w:r w:rsidRPr="00DA460B">
              <w:lastRenderedPageBreak/>
              <w:t>- 2-секционная – 4 шт.</w:t>
            </w:r>
          </w:p>
          <w:p w:rsidR="00DF5B7E" w:rsidRPr="00DA460B" w:rsidRDefault="00DF5B7E" w:rsidP="0022403E">
            <w:r w:rsidRPr="00DA460B">
              <w:t>1060х(375+</w:t>
            </w:r>
            <w:proofErr w:type="gramStart"/>
            <w:r w:rsidRPr="00DA460B">
              <w:t>375)х</w:t>
            </w:r>
            <w:proofErr w:type="gramEnd"/>
            <w:r w:rsidRPr="00DA460B">
              <w:t>580</w:t>
            </w:r>
          </w:p>
          <w:p w:rsidR="00DF5B7E" w:rsidRPr="00DA460B" w:rsidRDefault="00DF5B7E" w:rsidP="0022403E">
            <w:r w:rsidRPr="00DA460B">
              <w:t>- 3-секционная – 1 шт.</w:t>
            </w:r>
          </w:p>
          <w:p w:rsidR="00DF5B7E" w:rsidRPr="00DA460B" w:rsidRDefault="00DF5B7E" w:rsidP="0022403E">
            <w:r w:rsidRPr="00DA460B">
              <w:t>1060х(375+375+375)</w:t>
            </w:r>
          </w:p>
          <w:p w:rsidR="00DF5B7E" w:rsidRPr="00DA460B" w:rsidRDefault="00DF5B7E" w:rsidP="0022403E">
            <w:r w:rsidRPr="00DA460B">
              <w:t>х580</w:t>
            </w:r>
          </w:p>
          <w:p w:rsidR="00DF5B7E" w:rsidRPr="00DA460B" w:rsidRDefault="00DF5B7E" w:rsidP="0022403E">
            <w:r w:rsidRPr="00DA460B">
              <w:t>- 4-секционная - 1шт.</w:t>
            </w:r>
          </w:p>
          <w:p w:rsidR="00DF5B7E" w:rsidRPr="00DA460B" w:rsidRDefault="00DF5B7E" w:rsidP="0022403E">
            <w:r w:rsidRPr="00DA460B">
              <w:t>1060х(375+375+375+</w:t>
            </w:r>
            <w:proofErr w:type="gramStart"/>
            <w:r w:rsidRPr="00DA460B">
              <w:t>375)х</w:t>
            </w:r>
            <w:proofErr w:type="gramEnd"/>
            <w:r w:rsidRPr="00DA460B">
              <w:t>580</w:t>
            </w:r>
          </w:p>
          <w:p w:rsidR="00DF5B7E" w:rsidRPr="00DA460B" w:rsidRDefault="00DF5B7E" w:rsidP="0022403E">
            <w:r w:rsidRPr="00DA460B">
              <w:t>(объем рабочего раствора: по 200 л)</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lastRenderedPageBreak/>
              <w:t>комн.</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ind w:right="-78"/>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p w:rsidR="00DF5B7E" w:rsidRPr="00DA460B" w:rsidRDefault="00DF5B7E" w:rsidP="0022403E">
            <w:pPr>
              <w:snapToGrid w:val="0"/>
              <w:jc w:val="center"/>
            </w:pPr>
            <w:r w:rsidRPr="00DA460B">
              <w:t xml:space="preserve">полный слив из </w:t>
            </w:r>
            <w:r w:rsidRPr="00DA460B">
              <w:lastRenderedPageBreak/>
              <w:t>каждой секции</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ind w:right="-111"/>
              <w:jc w:val="center"/>
            </w:pPr>
            <w:r w:rsidRPr="00DA460B">
              <w:lastRenderedPageBreak/>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r w:rsidR="00DF5B7E" w:rsidRPr="00DA460B" w:rsidTr="0022403E">
        <w:tc>
          <w:tcPr>
            <w:tcW w:w="862" w:type="pct"/>
            <w:tcBorders>
              <w:top w:val="single" w:sz="4" w:space="0" w:color="000000"/>
              <w:left w:val="single" w:sz="4" w:space="0" w:color="000000"/>
              <w:bottom w:val="single" w:sz="4" w:space="0" w:color="000000"/>
            </w:tcBorders>
          </w:tcPr>
          <w:p w:rsidR="00DF5B7E" w:rsidRPr="00DA460B" w:rsidRDefault="00DF5B7E" w:rsidP="0022403E">
            <w:pPr>
              <w:snapToGrid w:val="0"/>
            </w:pPr>
            <w:r w:rsidRPr="00DA460B">
              <w:t>Ванна промывки</w:t>
            </w:r>
          </w:p>
          <w:p w:rsidR="00DF5B7E" w:rsidRPr="00DA460B" w:rsidRDefault="00DF5B7E" w:rsidP="0022403E">
            <w:r w:rsidRPr="00DA460B">
              <w:t>- 1-секционная – 1 шт.</w:t>
            </w:r>
          </w:p>
          <w:p w:rsidR="00DF5B7E" w:rsidRPr="00DA460B" w:rsidRDefault="00DF5B7E" w:rsidP="0022403E">
            <w:r w:rsidRPr="00DA460B">
              <w:t xml:space="preserve">1060х375х580 </w:t>
            </w:r>
          </w:p>
        </w:tc>
        <w:tc>
          <w:tcPr>
            <w:tcW w:w="50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35-40</w:t>
            </w:r>
          </w:p>
        </w:tc>
        <w:tc>
          <w:tcPr>
            <w:tcW w:w="352"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 " -</w:t>
            </w:r>
          </w:p>
        </w:tc>
        <w:tc>
          <w:tcPr>
            <w:tcW w:w="46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524"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Проточный водонагреватель</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457"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9" w:type="pct"/>
            <w:tcBorders>
              <w:top w:val="single" w:sz="4" w:space="0" w:color="000000"/>
              <w:left w:val="single" w:sz="4" w:space="0" w:color="000000"/>
              <w:bottom w:val="single" w:sz="4" w:space="0" w:color="000000"/>
            </w:tcBorders>
          </w:tcPr>
          <w:p w:rsidR="00DF5B7E" w:rsidRPr="00DA460B" w:rsidRDefault="00DF5B7E" w:rsidP="0022403E">
            <w:pPr>
              <w:snapToGrid w:val="0"/>
              <w:ind w:right="-78"/>
              <w:jc w:val="center"/>
            </w:pPr>
            <w:r w:rsidRPr="00DA460B">
              <w:t>+</w:t>
            </w:r>
          </w:p>
        </w:tc>
        <w:tc>
          <w:tcPr>
            <w:tcW w:w="320" w:type="pct"/>
            <w:tcBorders>
              <w:top w:val="single" w:sz="4" w:space="0" w:color="000000"/>
              <w:left w:val="single" w:sz="4" w:space="0" w:color="000000"/>
              <w:bottom w:val="single" w:sz="4" w:space="0" w:color="000000"/>
            </w:tcBorders>
          </w:tcPr>
          <w:p w:rsidR="00DF5B7E" w:rsidRPr="00DA460B" w:rsidRDefault="00DF5B7E" w:rsidP="0022403E">
            <w:pPr>
              <w:snapToGrid w:val="0"/>
              <w:jc w:val="center"/>
            </w:pPr>
            <w:r w:rsidRPr="00DA460B">
              <w:t>+</w:t>
            </w:r>
          </w:p>
        </w:tc>
        <w:tc>
          <w:tcPr>
            <w:tcW w:w="314" w:type="pct"/>
            <w:tcBorders>
              <w:top w:val="single" w:sz="4" w:space="0" w:color="000000"/>
              <w:left w:val="single" w:sz="4" w:space="0" w:color="000000"/>
              <w:bottom w:val="single" w:sz="4" w:space="0" w:color="000000"/>
            </w:tcBorders>
          </w:tcPr>
          <w:p w:rsidR="00DF5B7E" w:rsidRPr="00DA460B" w:rsidRDefault="00DF5B7E" w:rsidP="0022403E">
            <w:pPr>
              <w:snapToGrid w:val="0"/>
              <w:ind w:right="-111"/>
              <w:jc w:val="center"/>
            </w:pPr>
            <w:r w:rsidRPr="00DA460B">
              <w:t>-</w:t>
            </w:r>
          </w:p>
        </w:tc>
        <w:tc>
          <w:tcPr>
            <w:tcW w:w="431" w:type="pct"/>
            <w:tcBorders>
              <w:top w:val="single" w:sz="4" w:space="0" w:color="000000"/>
              <w:left w:val="single" w:sz="4" w:space="0" w:color="000000"/>
              <w:bottom w:val="single" w:sz="4" w:space="0" w:color="000000"/>
              <w:right w:val="single" w:sz="4" w:space="0" w:color="000000"/>
            </w:tcBorders>
          </w:tcPr>
          <w:p w:rsidR="00DF5B7E" w:rsidRPr="00DA460B" w:rsidRDefault="00DF5B7E" w:rsidP="0022403E">
            <w:pPr>
              <w:snapToGrid w:val="0"/>
              <w:jc w:val="center"/>
            </w:pPr>
            <w:r w:rsidRPr="00DA460B">
              <w:t>-</w:t>
            </w:r>
          </w:p>
        </w:tc>
      </w:tr>
    </w:tbl>
    <w:p w:rsidR="00DF5B7E" w:rsidRPr="00DA460B" w:rsidRDefault="00DF5B7E" w:rsidP="00DF5B7E">
      <w:pPr>
        <w:spacing w:before="120" w:after="120"/>
        <w:rPr>
          <w:b/>
          <w:bCs/>
        </w:rPr>
      </w:pPr>
      <w:r w:rsidRPr="00DA460B">
        <w:rPr>
          <w:b/>
          <w:bCs/>
        </w:rPr>
        <w:t>Блок 4 - Время выдержки в ваннах при разработке циклограммы.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2457"/>
        <w:gridCol w:w="2441"/>
        <w:gridCol w:w="2441"/>
        <w:gridCol w:w="2441"/>
        <w:gridCol w:w="2441"/>
      </w:tblGrid>
      <w:tr w:rsidR="00DF5B7E" w:rsidRPr="00DA460B" w:rsidTr="0022403E">
        <w:trPr>
          <w:tblHeader/>
        </w:trPr>
        <w:tc>
          <w:tcPr>
            <w:tcW w:w="964" w:type="pct"/>
            <w:shd w:val="clear" w:color="auto" w:fill="E7E6E6"/>
            <w:vAlign w:val="center"/>
          </w:tcPr>
          <w:p w:rsidR="00DF5B7E" w:rsidRPr="00DA460B" w:rsidRDefault="00DF5B7E" w:rsidP="0022403E">
            <w:pPr>
              <w:jc w:val="center"/>
              <w:rPr>
                <w:b/>
              </w:rPr>
            </w:pPr>
            <w:bookmarkStart w:id="1" w:name="_Hlk58222508"/>
            <w:r w:rsidRPr="00DA460B">
              <w:rPr>
                <w:b/>
              </w:rPr>
              <w:t>Наименование операции</w:t>
            </w:r>
          </w:p>
        </w:tc>
        <w:tc>
          <w:tcPr>
            <w:tcW w:w="759" w:type="pct"/>
            <w:shd w:val="clear" w:color="auto" w:fill="E7E6E6"/>
            <w:vAlign w:val="center"/>
          </w:tcPr>
          <w:p w:rsidR="00DF5B7E" w:rsidRPr="00DA460B" w:rsidRDefault="00DF5B7E" w:rsidP="0022403E">
            <w:pPr>
              <w:jc w:val="center"/>
              <w:rPr>
                <w:b/>
              </w:rPr>
            </w:pPr>
            <w:r w:rsidRPr="00DA460B">
              <w:rPr>
                <w:b/>
              </w:rPr>
              <w:t>Последовательность операции</w:t>
            </w:r>
          </w:p>
        </w:tc>
        <w:tc>
          <w:tcPr>
            <w:tcW w:w="773" w:type="pct"/>
            <w:shd w:val="clear" w:color="auto" w:fill="E7E6E6"/>
            <w:vAlign w:val="center"/>
          </w:tcPr>
          <w:p w:rsidR="00DF5B7E" w:rsidRPr="00DA460B" w:rsidRDefault="00DF5B7E" w:rsidP="0022403E">
            <w:pPr>
              <w:jc w:val="center"/>
              <w:rPr>
                <w:b/>
              </w:rPr>
            </w:pPr>
            <w:r w:rsidRPr="00DA460B">
              <w:rPr>
                <w:b/>
              </w:rPr>
              <w:t>Продолжительность обработки при гальваническом никелировании, с</w:t>
            </w:r>
          </w:p>
        </w:tc>
        <w:tc>
          <w:tcPr>
            <w:tcW w:w="804" w:type="pct"/>
            <w:shd w:val="clear" w:color="auto" w:fill="E7E6E6"/>
            <w:vAlign w:val="center"/>
          </w:tcPr>
          <w:p w:rsidR="00DF5B7E" w:rsidRPr="00DA460B" w:rsidRDefault="00DF5B7E" w:rsidP="0022403E">
            <w:pPr>
              <w:jc w:val="center"/>
              <w:rPr>
                <w:b/>
              </w:rPr>
            </w:pPr>
            <w:r w:rsidRPr="00DA460B">
              <w:rPr>
                <w:b/>
              </w:rPr>
              <w:t>Продолжительность обработки при гальваническом золочении (Н2Зл2), с</w:t>
            </w:r>
          </w:p>
        </w:tc>
        <w:tc>
          <w:tcPr>
            <w:tcW w:w="850" w:type="pct"/>
            <w:shd w:val="clear" w:color="auto" w:fill="E7E6E6"/>
            <w:vAlign w:val="center"/>
          </w:tcPr>
          <w:p w:rsidR="00DF5B7E" w:rsidRPr="00DA460B" w:rsidRDefault="00DF5B7E" w:rsidP="0022403E">
            <w:pPr>
              <w:jc w:val="center"/>
              <w:rPr>
                <w:b/>
              </w:rPr>
            </w:pPr>
            <w:r w:rsidRPr="00DA460B">
              <w:rPr>
                <w:b/>
              </w:rPr>
              <w:t>Продолжительность обработки при гальваническом золочении (Н2Зл3), с</w:t>
            </w:r>
          </w:p>
        </w:tc>
        <w:tc>
          <w:tcPr>
            <w:tcW w:w="850" w:type="pct"/>
            <w:shd w:val="clear" w:color="auto" w:fill="E7E6E6"/>
          </w:tcPr>
          <w:p w:rsidR="00DF5B7E" w:rsidRPr="00DA460B" w:rsidRDefault="00DF5B7E" w:rsidP="0022403E">
            <w:pPr>
              <w:jc w:val="center"/>
              <w:rPr>
                <w:b/>
                <w:bCs/>
              </w:rPr>
            </w:pPr>
            <w:r w:rsidRPr="00DA460B">
              <w:rPr>
                <w:b/>
                <w:bCs/>
              </w:rPr>
              <w:t>Продолжительность обработки при гальваническом золочении (Н2Зл6), с</w:t>
            </w:r>
          </w:p>
        </w:tc>
      </w:tr>
      <w:tr w:rsidR="00DF5B7E" w:rsidRPr="00DA460B" w:rsidTr="0022403E">
        <w:tc>
          <w:tcPr>
            <w:tcW w:w="964" w:type="pct"/>
            <w:shd w:val="clear" w:color="auto" w:fill="auto"/>
          </w:tcPr>
          <w:p w:rsidR="00DF5B7E" w:rsidRPr="00DA460B" w:rsidRDefault="00DF5B7E" w:rsidP="0022403E">
            <w:r w:rsidRPr="00DA460B">
              <w:t>загрузка</w:t>
            </w:r>
          </w:p>
        </w:tc>
        <w:tc>
          <w:tcPr>
            <w:tcW w:w="759" w:type="pct"/>
            <w:shd w:val="clear" w:color="auto" w:fill="auto"/>
          </w:tcPr>
          <w:p w:rsidR="00DF5B7E" w:rsidRPr="00DA460B" w:rsidRDefault="00DF5B7E" w:rsidP="0022403E">
            <w:pPr>
              <w:jc w:val="center"/>
            </w:pPr>
            <w:r w:rsidRPr="00DA460B">
              <w:t>1</w:t>
            </w:r>
          </w:p>
        </w:tc>
        <w:tc>
          <w:tcPr>
            <w:tcW w:w="773" w:type="pct"/>
            <w:shd w:val="clear" w:color="auto" w:fill="auto"/>
          </w:tcPr>
          <w:p w:rsidR="00DF5B7E" w:rsidRPr="00DA460B" w:rsidRDefault="00DF5B7E" w:rsidP="0022403E">
            <w:pPr>
              <w:jc w:val="center"/>
            </w:pPr>
          </w:p>
        </w:tc>
        <w:tc>
          <w:tcPr>
            <w:tcW w:w="804" w:type="pct"/>
            <w:shd w:val="clear" w:color="auto" w:fill="auto"/>
          </w:tcPr>
          <w:p w:rsidR="00DF5B7E" w:rsidRPr="00DA460B" w:rsidRDefault="00DF5B7E" w:rsidP="0022403E">
            <w:pPr>
              <w:jc w:val="center"/>
            </w:pPr>
          </w:p>
        </w:tc>
        <w:tc>
          <w:tcPr>
            <w:tcW w:w="850" w:type="pct"/>
          </w:tcPr>
          <w:p w:rsidR="00DF5B7E" w:rsidRPr="00DA460B" w:rsidRDefault="00DF5B7E" w:rsidP="0022403E">
            <w:pPr>
              <w:jc w:val="center"/>
            </w:pPr>
          </w:p>
        </w:tc>
        <w:tc>
          <w:tcPr>
            <w:tcW w:w="850" w:type="pct"/>
          </w:tcPr>
          <w:p w:rsidR="00DF5B7E" w:rsidRPr="00DA460B" w:rsidRDefault="00DF5B7E" w:rsidP="0022403E">
            <w:pPr>
              <w:jc w:val="center"/>
            </w:pPr>
          </w:p>
        </w:tc>
      </w:tr>
      <w:tr w:rsidR="00DF5B7E" w:rsidRPr="00DA460B" w:rsidTr="0022403E">
        <w:tc>
          <w:tcPr>
            <w:tcW w:w="964" w:type="pct"/>
            <w:shd w:val="clear" w:color="auto" w:fill="auto"/>
          </w:tcPr>
          <w:p w:rsidR="00DF5B7E" w:rsidRPr="00DA460B" w:rsidRDefault="00DF5B7E" w:rsidP="0022403E">
            <w:r w:rsidRPr="00DA460B">
              <w:t>химическое обезжиривание</w:t>
            </w:r>
          </w:p>
        </w:tc>
        <w:tc>
          <w:tcPr>
            <w:tcW w:w="759" w:type="pct"/>
            <w:shd w:val="clear" w:color="auto" w:fill="auto"/>
          </w:tcPr>
          <w:p w:rsidR="00DF5B7E" w:rsidRPr="00DA460B" w:rsidRDefault="00DF5B7E" w:rsidP="0022403E">
            <w:pPr>
              <w:jc w:val="center"/>
            </w:pPr>
            <w:r w:rsidRPr="00DA460B">
              <w:t>2</w:t>
            </w:r>
          </w:p>
        </w:tc>
        <w:tc>
          <w:tcPr>
            <w:tcW w:w="773" w:type="pct"/>
            <w:shd w:val="clear" w:color="auto" w:fill="auto"/>
          </w:tcPr>
          <w:p w:rsidR="00DF5B7E" w:rsidRPr="00DA460B" w:rsidRDefault="00DF5B7E" w:rsidP="0022403E">
            <w:pPr>
              <w:jc w:val="center"/>
            </w:pPr>
            <w:r w:rsidRPr="00DA460B">
              <w:t>50-60</w:t>
            </w:r>
          </w:p>
        </w:tc>
        <w:tc>
          <w:tcPr>
            <w:tcW w:w="804" w:type="pct"/>
            <w:shd w:val="clear" w:color="auto" w:fill="auto"/>
          </w:tcPr>
          <w:p w:rsidR="00DF5B7E" w:rsidRPr="00DA460B" w:rsidRDefault="00DF5B7E" w:rsidP="0022403E">
            <w:pPr>
              <w:jc w:val="center"/>
            </w:pPr>
            <w:r w:rsidRPr="00DA460B">
              <w:t>50-60</w:t>
            </w:r>
          </w:p>
        </w:tc>
        <w:tc>
          <w:tcPr>
            <w:tcW w:w="850" w:type="pct"/>
            <w:shd w:val="clear" w:color="auto" w:fill="auto"/>
          </w:tcPr>
          <w:p w:rsidR="00DF5B7E" w:rsidRPr="00DA460B" w:rsidRDefault="00DF5B7E" w:rsidP="0022403E">
            <w:pPr>
              <w:jc w:val="center"/>
            </w:pPr>
            <w:r w:rsidRPr="00DA460B">
              <w:t>50-60</w:t>
            </w:r>
          </w:p>
        </w:tc>
        <w:tc>
          <w:tcPr>
            <w:tcW w:w="850" w:type="pct"/>
          </w:tcPr>
          <w:p w:rsidR="00DF5B7E" w:rsidRPr="00DA460B" w:rsidRDefault="00DF5B7E" w:rsidP="0022403E">
            <w:pPr>
              <w:jc w:val="center"/>
            </w:pPr>
            <w:r w:rsidRPr="00DA460B">
              <w:t>50-60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3</w:t>
            </w:r>
          </w:p>
        </w:tc>
        <w:tc>
          <w:tcPr>
            <w:tcW w:w="773" w:type="pct"/>
            <w:shd w:val="clear" w:color="auto" w:fill="auto"/>
          </w:tcPr>
          <w:p w:rsidR="00DF5B7E" w:rsidRPr="00DA460B" w:rsidRDefault="00DF5B7E" w:rsidP="0022403E">
            <w:pPr>
              <w:jc w:val="center"/>
            </w:pPr>
            <w:r w:rsidRPr="00DA460B">
              <w:t>2-5</w:t>
            </w:r>
          </w:p>
        </w:tc>
        <w:tc>
          <w:tcPr>
            <w:tcW w:w="804" w:type="pct"/>
            <w:shd w:val="clear" w:color="auto" w:fill="auto"/>
          </w:tcPr>
          <w:p w:rsidR="00DF5B7E" w:rsidRPr="00DA460B" w:rsidRDefault="00DF5B7E" w:rsidP="0022403E">
            <w:pPr>
              <w:jc w:val="center"/>
            </w:pPr>
            <w:r w:rsidRPr="00DA460B">
              <w:t>2-5</w:t>
            </w:r>
          </w:p>
        </w:tc>
        <w:tc>
          <w:tcPr>
            <w:tcW w:w="850" w:type="pct"/>
            <w:shd w:val="clear" w:color="auto" w:fill="auto"/>
          </w:tcPr>
          <w:p w:rsidR="00DF5B7E" w:rsidRPr="00DA460B" w:rsidRDefault="00DF5B7E" w:rsidP="0022403E">
            <w:pPr>
              <w:jc w:val="center"/>
            </w:pPr>
            <w:r w:rsidRPr="00DA460B">
              <w:t>2-5</w:t>
            </w:r>
          </w:p>
        </w:tc>
        <w:tc>
          <w:tcPr>
            <w:tcW w:w="850" w:type="pct"/>
          </w:tcPr>
          <w:p w:rsidR="00DF5B7E" w:rsidRPr="00DA460B" w:rsidRDefault="00DF5B7E" w:rsidP="0022403E">
            <w:pPr>
              <w:jc w:val="center"/>
            </w:pPr>
            <w:r w:rsidRPr="00DA460B">
              <w:t>2-5</w:t>
            </w:r>
          </w:p>
        </w:tc>
      </w:tr>
      <w:tr w:rsidR="00DF5B7E" w:rsidRPr="00DA460B" w:rsidTr="0022403E">
        <w:tc>
          <w:tcPr>
            <w:tcW w:w="964" w:type="pct"/>
            <w:shd w:val="clear" w:color="auto" w:fill="auto"/>
          </w:tcPr>
          <w:p w:rsidR="00DF5B7E" w:rsidRPr="00DA460B" w:rsidRDefault="00DF5B7E" w:rsidP="0022403E">
            <w:r w:rsidRPr="00DA460B">
              <w:lastRenderedPageBreak/>
              <w:t>электрохимическое обезжиривание</w:t>
            </w:r>
          </w:p>
        </w:tc>
        <w:tc>
          <w:tcPr>
            <w:tcW w:w="759" w:type="pct"/>
            <w:shd w:val="clear" w:color="auto" w:fill="auto"/>
          </w:tcPr>
          <w:p w:rsidR="00DF5B7E" w:rsidRPr="00DA460B" w:rsidRDefault="00DF5B7E" w:rsidP="0022403E">
            <w:pPr>
              <w:jc w:val="center"/>
            </w:pPr>
            <w:r w:rsidRPr="00DA460B">
              <w:t>4</w:t>
            </w:r>
          </w:p>
        </w:tc>
        <w:tc>
          <w:tcPr>
            <w:tcW w:w="773" w:type="pct"/>
            <w:shd w:val="clear" w:color="auto" w:fill="auto"/>
          </w:tcPr>
          <w:p w:rsidR="00DF5B7E" w:rsidRPr="00DA460B" w:rsidRDefault="00DF5B7E" w:rsidP="0022403E">
            <w:pPr>
              <w:jc w:val="center"/>
            </w:pPr>
            <w:r w:rsidRPr="00DA460B">
              <w:t>50-60</w:t>
            </w:r>
          </w:p>
        </w:tc>
        <w:tc>
          <w:tcPr>
            <w:tcW w:w="804" w:type="pct"/>
            <w:shd w:val="clear" w:color="auto" w:fill="auto"/>
          </w:tcPr>
          <w:p w:rsidR="00DF5B7E" w:rsidRPr="00DA460B" w:rsidRDefault="00DF5B7E" w:rsidP="0022403E">
            <w:pPr>
              <w:jc w:val="center"/>
            </w:pPr>
            <w:r w:rsidRPr="00DA460B">
              <w:t>50-60</w:t>
            </w:r>
          </w:p>
        </w:tc>
        <w:tc>
          <w:tcPr>
            <w:tcW w:w="850" w:type="pct"/>
            <w:shd w:val="clear" w:color="auto" w:fill="auto"/>
          </w:tcPr>
          <w:p w:rsidR="00DF5B7E" w:rsidRPr="00DA460B" w:rsidRDefault="00DF5B7E" w:rsidP="0022403E">
            <w:pPr>
              <w:jc w:val="center"/>
            </w:pPr>
            <w:r w:rsidRPr="00DA460B">
              <w:t>50-60</w:t>
            </w:r>
          </w:p>
        </w:tc>
        <w:tc>
          <w:tcPr>
            <w:tcW w:w="850" w:type="pct"/>
          </w:tcPr>
          <w:p w:rsidR="00DF5B7E" w:rsidRPr="00DA460B" w:rsidRDefault="00DF5B7E" w:rsidP="0022403E">
            <w:pPr>
              <w:jc w:val="center"/>
            </w:pPr>
            <w:r w:rsidRPr="00DA460B">
              <w:t>50-60</w:t>
            </w:r>
          </w:p>
        </w:tc>
      </w:tr>
      <w:tr w:rsidR="00DF5B7E" w:rsidRPr="00DA460B" w:rsidTr="0022403E">
        <w:tc>
          <w:tcPr>
            <w:tcW w:w="964" w:type="pct"/>
            <w:shd w:val="clear" w:color="auto" w:fill="auto"/>
          </w:tcPr>
          <w:p w:rsidR="00DF5B7E" w:rsidRPr="00DA460B" w:rsidRDefault="00DF5B7E" w:rsidP="0022403E">
            <w:r w:rsidRPr="00DA460B">
              <w:t>промывка в теплой воде</w:t>
            </w:r>
          </w:p>
        </w:tc>
        <w:tc>
          <w:tcPr>
            <w:tcW w:w="759" w:type="pct"/>
            <w:shd w:val="clear" w:color="auto" w:fill="auto"/>
          </w:tcPr>
          <w:p w:rsidR="00DF5B7E" w:rsidRPr="00DA460B" w:rsidRDefault="00DF5B7E" w:rsidP="0022403E">
            <w:pPr>
              <w:jc w:val="center"/>
            </w:pPr>
            <w:r w:rsidRPr="00DA460B">
              <w:t>5</w:t>
            </w:r>
          </w:p>
        </w:tc>
        <w:tc>
          <w:tcPr>
            <w:tcW w:w="773" w:type="pct"/>
            <w:shd w:val="clear" w:color="auto" w:fill="auto"/>
          </w:tcPr>
          <w:p w:rsidR="00DF5B7E" w:rsidRPr="00DA460B" w:rsidRDefault="00DF5B7E" w:rsidP="0022403E">
            <w:pPr>
              <w:jc w:val="center"/>
            </w:pPr>
            <w:r w:rsidRPr="00DA460B">
              <w:t>30-60</w:t>
            </w:r>
          </w:p>
        </w:tc>
        <w:tc>
          <w:tcPr>
            <w:tcW w:w="804" w:type="pct"/>
            <w:shd w:val="clear" w:color="auto" w:fill="auto"/>
          </w:tcPr>
          <w:p w:rsidR="00DF5B7E" w:rsidRPr="00DA460B" w:rsidRDefault="00DF5B7E" w:rsidP="0022403E">
            <w:pPr>
              <w:jc w:val="center"/>
            </w:pPr>
            <w:r w:rsidRPr="00DA460B">
              <w:t>30-60</w:t>
            </w:r>
          </w:p>
        </w:tc>
        <w:tc>
          <w:tcPr>
            <w:tcW w:w="850" w:type="pct"/>
            <w:shd w:val="clear" w:color="auto" w:fill="auto"/>
          </w:tcPr>
          <w:p w:rsidR="00DF5B7E" w:rsidRPr="00DA460B" w:rsidRDefault="00DF5B7E" w:rsidP="0022403E">
            <w:pPr>
              <w:jc w:val="center"/>
            </w:pPr>
            <w:r w:rsidRPr="00DA460B">
              <w:t>30-60</w:t>
            </w:r>
          </w:p>
        </w:tc>
        <w:tc>
          <w:tcPr>
            <w:tcW w:w="850" w:type="pct"/>
          </w:tcPr>
          <w:p w:rsidR="00DF5B7E" w:rsidRPr="00DA460B" w:rsidRDefault="00DF5B7E" w:rsidP="0022403E">
            <w:pPr>
              <w:jc w:val="center"/>
            </w:pPr>
            <w:r w:rsidRPr="00DA460B">
              <w:t>30-60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6</w:t>
            </w:r>
          </w:p>
        </w:tc>
        <w:tc>
          <w:tcPr>
            <w:tcW w:w="773" w:type="pct"/>
            <w:shd w:val="clear" w:color="auto" w:fill="auto"/>
          </w:tcPr>
          <w:p w:rsidR="00DF5B7E" w:rsidRPr="00DA460B" w:rsidRDefault="00DF5B7E" w:rsidP="0022403E">
            <w:pPr>
              <w:jc w:val="center"/>
            </w:pPr>
            <w:r w:rsidRPr="00DA460B">
              <w:t>2-5</w:t>
            </w:r>
          </w:p>
        </w:tc>
        <w:tc>
          <w:tcPr>
            <w:tcW w:w="804" w:type="pct"/>
            <w:shd w:val="clear" w:color="auto" w:fill="auto"/>
          </w:tcPr>
          <w:p w:rsidR="00DF5B7E" w:rsidRPr="00DA460B" w:rsidRDefault="00DF5B7E" w:rsidP="0022403E">
            <w:pPr>
              <w:jc w:val="center"/>
            </w:pPr>
            <w:r w:rsidRPr="00DA460B">
              <w:t>2-5</w:t>
            </w:r>
          </w:p>
        </w:tc>
        <w:tc>
          <w:tcPr>
            <w:tcW w:w="850" w:type="pct"/>
            <w:shd w:val="clear" w:color="auto" w:fill="auto"/>
          </w:tcPr>
          <w:p w:rsidR="00DF5B7E" w:rsidRPr="00DA460B" w:rsidRDefault="00DF5B7E" w:rsidP="0022403E">
            <w:pPr>
              <w:jc w:val="center"/>
            </w:pPr>
            <w:r w:rsidRPr="00DA460B">
              <w:t>2-5</w:t>
            </w:r>
          </w:p>
        </w:tc>
        <w:tc>
          <w:tcPr>
            <w:tcW w:w="850" w:type="pct"/>
          </w:tcPr>
          <w:p w:rsidR="00DF5B7E" w:rsidRPr="00DA460B" w:rsidRDefault="00DF5B7E" w:rsidP="0022403E">
            <w:pPr>
              <w:jc w:val="center"/>
            </w:pPr>
            <w:r w:rsidRPr="00DA460B">
              <w:t>2-5</w:t>
            </w:r>
          </w:p>
        </w:tc>
      </w:tr>
      <w:tr w:rsidR="00DF5B7E" w:rsidRPr="00DA460B" w:rsidTr="0022403E">
        <w:tc>
          <w:tcPr>
            <w:tcW w:w="964" w:type="pct"/>
            <w:shd w:val="clear" w:color="auto" w:fill="auto"/>
          </w:tcPr>
          <w:p w:rsidR="00DF5B7E" w:rsidRPr="00DA460B" w:rsidRDefault="00DF5B7E" w:rsidP="0022403E">
            <w:r w:rsidRPr="00DA460B">
              <w:t>декапирование в соляной кислоте</w:t>
            </w:r>
          </w:p>
        </w:tc>
        <w:tc>
          <w:tcPr>
            <w:tcW w:w="759" w:type="pct"/>
            <w:shd w:val="clear" w:color="auto" w:fill="auto"/>
          </w:tcPr>
          <w:p w:rsidR="00DF5B7E" w:rsidRPr="00DA460B" w:rsidRDefault="00DF5B7E" w:rsidP="0022403E">
            <w:pPr>
              <w:jc w:val="center"/>
            </w:pPr>
            <w:r w:rsidRPr="00DA460B">
              <w:t>7</w:t>
            </w:r>
          </w:p>
        </w:tc>
        <w:tc>
          <w:tcPr>
            <w:tcW w:w="773" w:type="pct"/>
            <w:shd w:val="clear" w:color="auto" w:fill="auto"/>
          </w:tcPr>
          <w:p w:rsidR="00DF5B7E" w:rsidRPr="00DA460B" w:rsidRDefault="00DF5B7E" w:rsidP="0022403E">
            <w:pPr>
              <w:jc w:val="center"/>
            </w:pPr>
            <w:r w:rsidRPr="00DA460B">
              <w:t>120-180</w:t>
            </w:r>
          </w:p>
        </w:tc>
        <w:tc>
          <w:tcPr>
            <w:tcW w:w="804" w:type="pct"/>
            <w:shd w:val="clear" w:color="auto" w:fill="auto"/>
          </w:tcPr>
          <w:p w:rsidR="00DF5B7E" w:rsidRPr="00DA460B" w:rsidRDefault="00DF5B7E" w:rsidP="0022403E">
            <w:pPr>
              <w:jc w:val="center"/>
            </w:pPr>
            <w:r w:rsidRPr="00DA460B">
              <w:t>120-180</w:t>
            </w:r>
          </w:p>
        </w:tc>
        <w:tc>
          <w:tcPr>
            <w:tcW w:w="850" w:type="pct"/>
            <w:shd w:val="clear" w:color="auto" w:fill="auto"/>
          </w:tcPr>
          <w:p w:rsidR="00DF5B7E" w:rsidRPr="00DA460B" w:rsidRDefault="00DF5B7E" w:rsidP="0022403E">
            <w:pPr>
              <w:jc w:val="center"/>
            </w:pPr>
            <w:r w:rsidRPr="00DA460B">
              <w:t>120-180</w:t>
            </w:r>
          </w:p>
        </w:tc>
        <w:tc>
          <w:tcPr>
            <w:tcW w:w="850" w:type="pct"/>
          </w:tcPr>
          <w:p w:rsidR="00DF5B7E" w:rsidRPr="00DA460B" w:rsidRDefault="00DF5B7E" w:rsidP="0022403E">
            <w:pPr>
              <w:jc w:val="center"/>
            </w:pPr>
            <w:r w:rsidRPr="00DA460B">
              <w:t>120-180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8</w:t>
            </w:r>
          </w:p>
        </w:tc>
        <w:tc>
          <w:tcPr>
            <w:tcW w:w="773" w:type="pct"/>
            <w:shd w:val="clear" w:color="auto" w:fill="auto"/>
          </w:tcPr>
          <w:p w:rsidR="00DF5B7E" w:rsidRPr="00DA460B" w:rsidRDefault="00DF5B7E" w:rsidP="0022403E">
            <w:pPr>
              <w:jc w:val="center"/>
            </w:pPr>
            <w:r w:rsidRPr="00DA460B">
              <w:t>30-60</w:t>
            </w:r>
          </w:p>
        </w:tc>
        <w:tc>
          <w:tcPr>
            <w:tcW w:w="804" w:type="pct"/>
            <w:shd w:val="clear" w:color="auto" w:fill="auto"/>
          </w:tcPr>
          <w:p w:rsidR="00DF5B7E" w:rsidRPr="00DA460B" w:rsidRDefault="00DF5B7E" w:rsidP="0022403E">
            <w:pPr>
              <w:jc w:val="center"/>
            </w:pPr>
            <w:r w:rsidRPr="00DA460B">
              <w:t>30-60</w:t>
            </w:r>
          </w:p>
        </w:tc>
        <w:tc>
          <w:tcPr>
            <w:tcW w:w="850" w:type="pct"/>
            <w:shd w:val="clear" w:color="auto" w:fill="auto"/>
          </w:tcPr>
          <w:p w:rsidR="00DF5B7E" w:rsidRPr="00DA460B" w:rsidRDefault="00DF5B7E" w:rsidP="0022403E">
            <w:pPr>
              <w:jc w:val="center"/>
            </w:pPr>
            <w:r w:rsidRPr="00DA460B">
              <w:t>30-60</w:t>
            </w:r>
          </w:p>
        </w:tc>
        <w:tc>
          <w:tcPr>
            <w:tcW w:w="850" w:type="pct"/>
          </w:tcPr>
          <w:p w:rsidR="00DF5B7E" w:rsidRPr="00DA460B" w:rsidRDefault="00DF5B7E" w:rsidP="0022403E">
            <w:pPr>
              <w:jc w:val="center"/>
            </w:pPr>
            <w:r w:rsidRPr="00DA460B">
              <w:t>30-60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9</w:t>
            </w:r>
          </w:p>
        </w:tc>
        <w:tc>
          <w:tcPr>
            <w:tcW w:w="773" w:type="pct"/>
            <w:shd w:val="clear" w:color="auto" w:fill="auto"/>
          </w:tcPr>
          <w:p w:rsidR="00DF5B7E" w:rsidRPr="00DA460B" w:rsidRDefault="00DF5B7E" w:rsidP="0022403E">
            <w:pPr>
              <w:jc w:val="center"/>
            </w:pPr>
            <w:r w:rsidRPr="00DA460B">
              <w:t>2-5</w:t>
            </w:r>
          </w:p>
        </w:tc>
        <w:tc>
          <w:tcPr>
            <w:tcW w:w="804" w:type="pct"/>
            <w:shd w:val="clear" w:color="auto" w:fill="auto"/>
          </w:tcPr>
          <w:p w:rsidR="00DF5B7E" w:rsidRPr="00DA460B" w:rsidRDefault="00DF5B7E" w:rsidP="0022403E">
            <w:pPr>
              <w:jc w:val="center"/>
            </w:pPr>
            <w:r w:rsidRPr="00DA460B">
              <w:t>2-5</w:t>
            </w:r>
          </w:p>
        </w:tc>
        <w:tc>
          <w:tcPr>
            <w:tcW w:w="850" w:type="pct"/>
            <w:shd w:val="clear" w:color="auto" w:fill="auto"/>
          </w:tcPr>
          <w:p w:rsidR="00DF5B7E" w:rsidRPr="00DA460B" w:rsidRDefault="00DF5B7E" w:rsidP="0022403E">
            <w:pPr>
              <w:jc w:val="center"/>
            </w:pPr>
            <w:r w:rsidRPr="00DA460B">
              <w:t>2-5</w:t>
            </w:r>
          </w:p>
        </w:tc>
        <w:tc>
          <w:tcPr>
            <w:tcW w:w="850" w:type="pct"/>
          </w:tcPr>
          <w:p w:rsidR="00DF5B7E" w:rsidRPr="00DA460B" w:rsidRDefault="00DF5B7E" w:rsidP="0022403E">
            <w:pPr>
              <w:jc w:val="center"/>
            </w:pPr>
            <w:r w:rsidRPr="00DA460B">
              <w:t>2-5</w:t>
            </w:r>
          </w:p>
        </w:tc>
      </w:tr>
      <w:tr w:rsidR="00DF5B7E" w:rsidRPr="00DA460B" w:rsidTr="0022403E">
        <w:tc>
          <w:tcPr>
            <w:tcW w:w="964" w:type="pct"/>
            <w:shd w:val="clear" w:color="auto" w:fill="auto"/>
          </w:tcPr>
          <w:p w:rsidR="00DF5B7E" w:rsidRPr="00DA460B" w:rsidRDefault="00DF5B7E" w:rsidP="0022403E">
            <w:proofErr w:type="spellStart"/>
            <w:r w:rsidRPr="00DA460B">
              <w:t>цианидная</w:t>
            </w:r>
            <w:proofErr w:type="spellEnd"/>
            <w:r w:rsidRPr="00DA460B">
              <w:t xml:space="preserve"> активация</w:t>
            </w:r>
          </w:p>
        </w:tc>
        <w:tc>
          <w:tcPr>
            <w:tcW w:w="759" w:type="pct"/>
            <w:shd w:val="clear" w:color="auto" w:fill="auto"/>
          </w:tcPr>
          <w:p w:rsidR="00DF5B7E" w:rsidRPr="00DA460B" w:rsidRDefault="00DF5B7E" w:rsidP="0022403E">
            <w:pPr>
              <w:jc w:val="center"/>
            </w:pPr>
            <w:r w:rsidRPr="00DA460B">
              <w:t>10</w:t>
            </w:r>
          </w:p>
        </w:tc>
        <w:tc>
          <w:tcPr>
            <w:tcW w:w="773" w:type="pct"/>
            <w:shd w:val="clear" w:color="auto" w:fill="auto"/>
          </w:tcPr>
          <w:p w:rsidR="00DF5B7E" w:rsidRPr="00DA460B" w:rsidRDefault="00DF5B7E" w:rsidP="0022403E">
            <w:pPr>
              <w:jc w:val="center"/>
            </w:pPr>
            <w:r w:rsidRPr="00DA460B">
              <w:t>40-45</w:t>
            </w:r>
          </w:p>
        </w:tc>
        <w:tc>
          <w:tcPr>
            <w:tcW w:w="804" w:type="pct"/>
            <w:shd w:val="clear" w:color="auto" w:fill="auto"/>
          </w:tcPr>
          <w:p w:rsidR="00DF5B7E" w:rsidRPr="00DA460B" w:rsidRDefault="00DF5B7E" w:rsidP="0022403E">
            <w:pPr>
              <w:jc w:val="center"/>
            </w:pPr>
            <w:r w:rsidRPr="00DA460B">
              <w:t>40-45</w:t>
            </w:r>
          </w:p>
        </w:tc>
        <w:tc>
          <w:tcPr>
            <w:tcW w:w="850" w:type="pct"/>
            <w:shd w:val="clear" w:color="auto" w:fill="auto"/>
          </w:tcPr>
          <w:p w:rsidR="00DF5B7E" w:rsidRPr="00DA460B" w:rsidRDefault="00DF5B7E" w:rsidP="0022403E">
            <w:pPr>
              <w:jc w:val="center"/>
            </w:pPr>
            <w:r w:rsidRPr="00DA460B">
              <w:t>40-45</w:t>
            </w:r>
          </w:p>
        </w:tc>
        <w:tc>
          <w:tcPr>
            <w:tcW w:w="850" w:type="pct"/>
          </w:tcPr>
          <w:p w:rsidR="00DF5B7E" w:rsidRPr="00DA460B" w:rsidRDefault="00DF5B7E" w:rsidP="0022403E">
            <w:pPr>
              <w:jc w:val="center"/>
            </w:pPr>
            <w:r w:rsidRPr="00DA460B">
              <w:t>40-45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11</w:t>
            </w:r>
          </w:p>
        </w:tc>
        <w:tc>
          <w:tcPr>
            <w:tcW w:w="773" w:type="pct"/>
            <w:shd w:val="clear" w:color="auto" w:fill="auto"/>
          </w:tcPr>
          <w:p w:rsidR="00DF5B7E" w:rsidRPr="00DA460B" w:rsidRDefault="00DF5B7E" w:rsidP="0022403E">
            <w:pPr>
              <w:jc w:val="center"/>
            </w:pPr>
            <w:r w:rsidRPr="00DA460B">
              <w:t>30-60</w:t>
            </w:r>
          </w:p>
        </w:tc>
        <w:tc>
          <w:tcPr>
            <w:tcW w:w="804" w:type="pct"/>
            <w:shd w:val="clear" w:color="auto" w:fill="auto"/>
          </w:tcPr>
          <w:p w:rsidR="00DF5B7E" w:rsidRPr="00DA460B" w:rsidRDefault="00DF5B7E" w:rsidP="0022403E">
            <w:pPr>
              <w:jc w:val="center"/>
            </w:pPr>
            <w:r w:rsidRPr="00DA460B">
              <w:t>30-60</w:t>
            </w:r>
          </w:p>
        </w:tc>
        <w:tc>
          <w:tcPr>
            <w:tcW w:w="850" w:type="pct"/>
            <w:shd w:val="clear" w:color="auto" w:fill="auto"/>
          </w:tcPr>
          <w:p w:rsidR="00DF5B7E" w:rsidRPr="00DA460B" w:rsidRDefault="00DF5B7E" w:rsidP="0022403E">
            <w:pPr>
              <w:jc w:val="center"/>
            </w:pPr>
            <w:r w:rsidRPr="00DA460B">
              <w:t>30-60</w:t>
            </w:r>
          </w:p>
        </w:tc>
        <w:tc>
          <w:tcPr>
            <w:tcW w:w="850" w:type="pct"/>
          </w:tcPr>
          <w:p w:rsidR="00DF5B7E" w:rsidRPr="00DA460B" w:rsidRDefault="00DF5B7E" w:rsidP="0022403E">
            <w:pPr>
              <w:jc w:val="center"/>
            </w:pPr>
            <w:r w:rsidRPr="00DA460B">
              <w:t>30-60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12</w:t>
            </w:r>
          </w:p>
        </w:tc>
        <w:tc>
          <w:tcPr>
            <w:tcW w:w="773" w:type="pct"/>
            <w:shd w:val="clear" w:color="auto" w:fill="auto"/>
          </w:tcPr>
          <w:p w:rsidR="00DF5B7E" w:rsidRPr="00DA460B" w:rsidRDefault="00DF5B7E" w:rsidP="0022403E">
            <w:pPr>
              <w:jc w:val="center"/>
            </w:pPr>
            <w:r w:rsidRPr="00DA460B">
              <w:t>10-15</w:t>
            </w:r>
          </w:p>
        </w:tc>
        <w:tc>
          <w:tcPr>
            <w:tcW w:w="804" w:type="pct"/>
            <w:shd w:val="clear" w:color="auto" w:fill="auto"/>
          </w:tcPr>
          <w:p w:rsidR="00DF5B7E" w:rsidRPr="00DA460B" w:rsidRDefault="00DF5B7E" w:rsidP="0022403E">
            <w:pPr>
              <w:jc w:val="center"/>
            </w:pPr>
            <w:r w:rsidRPr="00DA460B">
              <w:t>10-15</w:t>
            </w:r>
          </w:p>
        </w:tc>
        <w:tc>
          <w:tcPr>
            <w:tcW w:w="850" w:type="pct"/>
            <w:shd w:val="clear" w:color="auto" w:fill="auto"/>
          </w:tcPr>
          <w:p w:rsidR="00DF5B7E" w:rsidRPr="00DA460B" w:rsidRDefault="00DF5B7E" w:rsidP="0022403E">
            <w:pPr>
              <w:jc w:val="center"/>
            </w:pPr>
            <w:r w:rsidRPr="00DA460B">
              <w:t>10-15</w:t>
            </w:r>
          </w:p>
        </w:tc>
        <w:tc>
          <w:tcPr>
            <w:tcW w:w="850" w:type="pct"/>
          </w:tcPr>
          <w:p w:rsidR="00DF5B7E" w:rsidRPr="00DA460B" w:rsidRDefault="00DF5B7E" w:rsidP="0022403E">
            <w:pPr>
              <w:jc w:val="center"/>
            </w:pPr>
            <w:r w:rsidRPr="00DA460B">
              <w:t>10-15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13</w:t>
            </w:r>
          </w:p>
        </w:tc>
        <w:tc>
          <w:tcPr>
            <w:tcW w:w="773" w:type="pct"/>
            <w:shd w:val="clear" w:color="auto" w:fill="auto"/>
          </w:tcPr>
          <w:p w:rsidR="00DF5B7E" w:rsidRPr="00DA460B" w:rsidRDefault="00DF5B7E" w:rsidP="0022403E">
            <w:pPr>
              <w:jc w:val="center"/>
            </w:pPr>
            <w:r w:rsidRPr="00DA460B">
              <w:t>30-60</w:t>
            </w:r>
          </w:p>
        </w:tc>
        <w:tc>
          <w:tcPr>
            <w:tcW w:w="804" w:type="pct"/>
            <w:shd w:val="clear" w:color="auto" w:fill="auto"/>
          </w:tcPr>
          <w:p w:rsidR="00DF5B7E" w:rsidRPr="00DA460B" w:rsidRDefault="00DF5B7E" w:rsidP="0022403E">
            <w:pPr>
              <w:jc w:val="center"/>
            </w:pPr>
            <w:r w:rsidRPr="00DA460B">
              <w:t>30-60</w:t>
            </w:r>
          </w:p>
        </w:tc>
        <w:tc>
          <w:tcPr>
            <w:tcW w:w="850" w:type="pct"/>
            <w:shd w:val="clear" w:color="auto" w:fill="auto"/>
          </w:tcPr>
          <w:p w:rsidR="00DF5B7E" w:rsidRPr="00DA460B" w:rsidRDefault="00DF5B7E" w:rsidP="0022403E">
            <w:pPr>
              <w:jc w:val="center"/>
            </w:pPr>
            <w:r w:rsidRPr="00DA460B">
              <w:t>30-60</w:t>
            </w:r>
          </w:p>
        </w:tc>
        <w:tc>
          <w:tcPr>
            <w:tcW w:w="850" w:type="pct"/>
          </w:tcPr>
          <w:p w:rsidR="00DF5B7E" w:rsidRPr="00DA460B" w:rsidRDefault="00DF5B7E" w:rsidP="0022403E">
            <w:pPr>
              <w:jc w:val="center"/>
            </w:pPr>
            <w:r w:rsidRPr="00DA460B">
              <w:t>30-60</w:t>
            </w:r>
          </w:p>
        </w:tc>
      </w:tr>
      <w:tr w:rsidR="00DF5B7E" w:rsidRPr="00DA460B" w:rsidTr="0022403E">
        <w:tc>
          <w:tcPr>
            <w:tcW w:w="964" w:type="pct"/>
            <w:shd w:val="clear" w:color="auto" w:fill="auto"/>
          </w:tcPr>
          <w:p w:rsidR="00DF5B7E" w:rsidRPr="00DA460B" w:rsidRDefault="00DF5B7E" w:rsidP="0022403E">
            <w:r w:rsidRPr="00DA460B">
              <w:t>декапирование в серной кислоте</w:t>
            </w:r>
          </w:p>
        </w:tc>
        <w:tc>
          <w:tcPr>
            <w:tcW w:w="759" w:type="pct"/>
            <w:shd w:val="clear" w:color="auto" w:fill="auto"/>
          </w:tcPr>
          <w:p w:rsidR="00DF5B7E" w:rsidRPr="00DA460B" w:rsidRDefault="00DF5B7E" w:rsidP="0022403E">
            <w:pPr>
              <w:jc w:val="center"/>
            </w:pPr>
            <w:r w:rsidRPr="00DA460B">
              <w:t>14</w:t>
            </w:r>
          </w:p>
        </w:tc>
        <w:tc>
          <w:tcPr>
            <w:tcW w:w="773" w:type="pct"/>
            <w:shd w:val="clear" w:color="auto" w:fill="auto"/>
          </w:tcPr>
          <w:p w:rsidR="00DF5B7E" w:rsidRPr="00DA460B" w:rsidRDefault="00DF5B7E" w:rsidP="0022403E">
            <w:pPr>
              <w:jc w:val="center"/>
            </w:pPr>
            <w:r w:rsidRPr="00DA460B">
              <w:t>50-60</w:t>
            </w:r>
          </w:p>
        </w:tc>
        <w:tc>
          <w:tcPr>
            <w:tcW w:w="804" w:type="pct"/>
            <w:shd w:val="clear" w:color="auto" w:fill="auto"/>
          </w:tcPr>
          <w:p w:rsidR="00DF5B7E" w:rsidRPr="00DA460B" w:rsidRDefault="00DF5B7E" w:rsidP="0022403E">
            <w:pPr>
              <w:jc w:val="center"/>
            </w:pPr>
            <w:r w:rsidRPr="00DA460B">
              <w:t>50-60</w:t>
            </w:r>
          </w:p>
        </w:tc>
        <w:tc>
          <w:tcPr>
            <w:tcW w:w="850" w:type="pct"/>
            <w:shd w:val="clear" w:color="auto" w:fill="auto"/>
          </w:tcPr>
          <w:p w:rsidR="00DF5B7E" w:rsidRPr="00DA460B" w:rsidRDefault="00DF5B7E" w:rsidP="0022403E">
            <w:pPr>
              <w:jc w:val="center"/>
            </w:pPr>
            <w:r w:rsidRPr="00DA460B">
              <w:t>50-60</w:t>
            </w:r>
          </w:p>
        </w:tc>
        <w:tc>
          <w:tcPr>
            <w:tcW w:w="850" w:type="pct"/>
          </w:tcPr>
          <w:p w:rsidR="00DF5B7E" w:rsidRPr="00DA460B" w:rsidRDefault="00DF5B7E" w:rsidP="0022403E">
            <w:pPr>
              <w:jc w:val="center"/>
            </w:pPr>
            <w:r w:rsidRPr="00DA460B">
              <w:t>50-60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15</w:t>
            </w:r>
          </w:p>
        </w:tc>
        <w:tc>
          <w:tcPr>
            <w:tcW w:w="773" w:type="pct"/>
            <w:shd w:val="clear" w:color="auto" w:fill="auto"/>
          </w:tcPr>
          <w:p w:rsidR="00DF5B7E" w:rsidRPr="00DA460B" w:rsidRDefault="00DF5B7E" w:rsidP="0022403E">
            <w:pPr>
              <w:jc w:val="center"/>
            </w:pPr>
            <w:r w:rsidRPr="00DA460B">
              <w:t>10-15</w:t>
            </w:r>
          </w:p>
        </w:tc>
        <w:tc>
          <w:tcPr>
            <w:tcW w:w="804" w:type="pct"/>
            <w:shd w:val="clear" w:color="auto" w:fill="auto"/>
          </w:tcPr>
          <w:p w:rsidR="00DF5B7E" w:rsidRPr="00DA460B" w:rsidRDefault="00DF5B7E" w:rsidP="0022403E">
            <w:pPr>
              <w:jc w:val="center"/>
            </w:pPr>
            <w:r w:rsidRPr="00DA460B">
              <w:t>10-15</w:t>
            </w:r>
          </w:p>
        </w:tc>
        <w:tc>
          <w:tcPr>
            <w:tcW w:w="850" w:type="pct"/>
            <w:shd w:val="clear" w:color="auto" w:fill="auto"/>
          </w:tcPr>
          <w:p w:rsidR="00DF5B7E" w:rsidRPr="00DA460B" w:rsidRDefault="00DF5B7E" w:rsidP="0022403E">
            <w:pPr>
              <w:jc w:val="center"/>
            </w:pPr>
            <w:r w:rsidRPr="00DA460B">
              <w:t>10-15</w:t>
            </w:r>
          </w:p>
        </w:tc>
        <w:tc>
          <w:tcPr>
            <w:tcW w:w="850" w:type="pct"/>
          </w:tcPr>
          <w:p w:rsidR="00DF5B7E" w:rsidRPr="00DA460B" w:rsidRDefault="00DF5B7E" w:rsidP="0022403E">
            <w:pPr>
              <w:jc w:val="center"/>
            </w:pPr>
            <w:r w:rsidRPr="00DA460B">
              <w:t>10-15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16</w:t>
            </w:r>
          </w:p>
        </w:tc>
        <w:tc>
          <w:tcPr>
            <w:tcW w:w="773" w:type="pct"/>
            <w:shd w:val="clear" w:color="auto" w:fill="auto"/>
          </w:tcPr>
          <w:p w:rsidR="00DF5B7E" w:rsidRPr="00DA460B" w:rsidRDefault="00DF5B7E" w:rsidP="0022403E">
            <w:pPr>
              <w:jc w:val="center"/>
            </w:pPr>
            <w:r w:rsidRPr="00DA460B">
              <w:t>120-300</w:t>
            </w:r>
          </w:p>
        </w:tc>
        <w:tc>
          <w:tcPr>
            <w:tcW w:w="804" w:type="pct"/>
            <w:shd w:val="clear" w:color="auto" w:fill="auto"/>
          </w:tcPr>
          <w:p w:rsidR="00DF5B7E" w:rsidRPr="00DA460B" w:rsidRDefault="00DF5B7E" w:rsidP="0022403E">
            <w:pPr>
              <w:jc w:val="center"/>
            </w:pPr>
            <w:r w:rsidRPr="00DA460B">
              <w:t>120-300</w:t>
            </w:r>
          </w:p>
        </w:tc>
        <w:tc>
          <w:tcPr>
            <w:tcW w:w="850" w:type="pct"/>
            <w:shd w:val="clear" w:color="auto" w:fill="auto"/>
          </w:tcPr>
          <w:p w:rsidR="00DF5B7E" w:rsidRPr="00DA460B" w:rsidRDefault="00DF5B7E" w:rsidP="0022403E">
            <w:pPr>
              <w:jc w:val="center"/>
            </w:pPr>
            <w:r w:rsidRPr="00DA460B">
              <w:t>120-300</w:t>
            </w:r>
          </w:p>
        </w:tc>
        <w:tc>
          <w:tcPr>
            <w:tcW w:w="850" w:type="pct"/>
          </w:tcPr>
          <w:p w:rsidR="00DF5B7E" w:rsidRPr="00DA460B" w:rsidRDefault="00DF5B7E" w:rsidP="0022403E">
            <w:pPr>
              <w:jc w:val="center"/>
            </w:pPr>
            <w:r w:rsidRPr="00DA460B">
              <w:t>120-300</w:t>
            </w:r>
          </w:p>
        </w:tc>
      </w:tr>
      <w:tr w:rsidR="00DF5B7E" w:rsidRPr="00DA460B" w:rsidTr="0022403E">
        <w:tc>
          <w:tcPr>
            <w:tcW w:w="964" w:type="pct"/>
            <w:shd w:val="clear" w:color="auto" w:fill="auto"/>
          </w:tcPr>
          <w:p w:rsidR="00DF5B7E" w:rsidRPr="00DA460B" w:rsidRDefault="00DF5B7E" w:rsidP="0022403E">
            <w:r w:rsidRPr="00DA460B">
              <w:t>ударное (предварительное) никелирование</w:t>
            </w:r>
          </w:p>
        </w:tc>
        <w:tc>
          <w:tcPr>
            <w:tcW w:w="759" w:type="pct"/>
            <w:shd w:val="clear" w:color="auto" w:fill="auto"/>
          </w:tcPr>
          <w:p w:rsidR="00DF5B7E" w:rsidRPr="00DA460B" w:rsidRDefault="00DF5B7E" w:rsidP="0022403E">
            <w:pPr>
              <w:jc w:val="center"/>
            </w:pPr>
            <w:r w:rsidRPr="00DA460B">
              <w:t>17-1, 17-2</w:t>
            </w:r>
          </w:p>
        </w:tc>
        <w:tc>
          <w:tcPr>
            <w:tcW w:w="773" w:type="pct"/>
            <w:shd w:val="clear" w:color="auto" w:fill="auto"/>
          </w:tcPr>
          <w:p w:rsidR="00DF5B7E" w:rsidRPr="00DA460B" w:rsidRDefault="00DF5B7E" w:rsidP="0022403E">
            <w:pPr>
              <w:jc w:val="center"/>
            </w:pPr>
            <w:r w:rsidRPr="00DA460B">
              <w:t>40-45</w:t>
            </w:r>
          </w:p>
        </w:tc>
        <w:tc>
          <w:tcPr>
            <w:tcW w:w="804" w:type="pct"/>
            <w:shd w:val="clear" w:color="auto" w:fill="auto"/>
          </w:tcPr>
          <w:p w:rsidR="00DF5B7E" w:rsidRPr="00DA460B" w:rsidRDefault="00DF5B7E" w:rsidP="0022403E">
            <w:pPr>
              <w:jc w:val="center"/>
            </w:pPr>
            <w:r w:rsidRPr="00DA460B">
              <w:t>40-45</w:t>
            </w:r>
          </w:p>
        </w:tc>
        <w:tc>
          <w:tcPr>
            <w:tcW w:w="850" w:type="pct"/>
            <w:shd w:val="clear" w:color="auto" w:fill="auto"/>
          </w:tcPr>
          <w:p w:rsidR="00DF5B7E" w:rsidRPr="00DA460B" w:rsidRDefault="00DF5B7E" w:rsidP="0022403E">
            <w:pPr>
              <w:jc w:val="center"/>
            </w:pPr>
            <w:r w:rsidRPr="00DA460B">
              <w:t>40-45</w:t>
            </w:r>
          </w:p>
        </w:tc>
        <w:tc>
          <w:tcPr>
            <w:tcW w:w="850" w:type="pct"/>
          </w:tcPr>
          <w:p w:rsidR="00DF5B7E" w:rsidRPr="00DA460B" w:rsidRDefault="00DF5B7E" w:rsidP="0022403E">
            <w:pPr>
              <w:jc w:val="center"/>
            </w:pPr>
            <w:r w:rsidRPr="00DA460B">
              <w:t>40-45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t>18</w:t>
            </w:r>
          </w:p>
        </w:tc>
        <w:tc>
          <w:tcPr>
            <w:tcW w:w="773" w:type="pct"/>
            <w:shd w:val="clear" w:color="auto" w:fill="auto"/>
          </w:tcPr>
          <w:p w:rsidR="00DF5B7E" w:rsidRPr="00DA460B" w:rsidRDefault="00DF5B7E" w:rsidP="0022403E">
            <w:pPr>
              <w:jc w:val="center"/>
            </w:pPr>
            <w:r w:rsidRPr="00DA460B">
              <w:t>30-90</w:t>
            </w:r>
          </w:p>
        </w:tc>
        <w:tc>
          <w:tcPr>
            <w:tcW w:w="804" w:type="pct"/>
            <w:shd w:val="clear" w:color="auto" w:fill="auto"/>
          </w:tcPr>
          <w:p w:rsidR="00DF5B7E" w:rsidRPr="00DA460B" w:rsidRDefault="00DF5B7E" w:rsidP="0022403E">
            <w:pPr>
              <w:jc w:val="center"/>
            </w:pPr>
            <w:r w:rsidRPr="00DA460B">
              <w:t>30-90</w:t>
            </w:r>
          </w:p>
        </w:tc>
        <w:tc>
          <w:tcPr>
            <w:tcW w:w="850" w:type="pct"/>
            <w:shd w:val="clear" w:color="auto" w:fill="auto"/>
          </w:tcPr>
          <w:p w:rsidR="00DF5B7E" w:rsidRPr="00DA460B" w:rsidRDefault="00DF5B7E" w:rsidP="0022403E">
            <w:pPr>
              <w:jc w:val="center"/>
            </w:pPr>
            <w:r w:rsidRPr="00DA460B">
              <w:t>30-90</w:t>
            </w:r>
          </w:p>
        </w:tc>
        <w:tc>
          <w:tcPr>
            <w:tcW w:w="850" w:type="pct"/>
          </w:tcPr>
          <w:p w:rsidR="00DF5B7E" w:rsidRPr="00DA460B" w:rsidRDefault="00DF5B7E" w:rsidP="0022403E">
            <w:pPr>
              <w:jc w:val="center"/>
            </w:pPr>
            <w:r w:rsidRPr="00DA460B">
              <w:t>30-90</w:t>
            </w:r>
          </w:p>
        </w:tc>
      </w:tr>
      <w:tr w:rsidR="00DF5B7E" w:rsidRPr="00DA460B" w:rsidTr="0022403E">
        <w:tc>
          <w:tcPr>
            <w:tcW w:w="964" w:type="pct"/>
            <w:shd w:val="clear" w:color="auto" w:fill="auto"/>
          </w:tcPr>
          <w:p w:rsidR="00DF5B7E" w:rsidRPr="00DA460B" w:rsidRDefault="00DF5B7E" w:rsidP="0022403E">
            <w:r w:rsidRPr="00DA460B">
              <w:t>основное никелирование</w:t>
            </w:r>
          </w:p>
        </w:tc>
        <w:tc>
          <w:tcPr>
            <w:tcW w:w="759" w:type="pct"/>
            <w:shd w:val="clear" w:color="auto" w:fill="auto"/>
          </w:tcPr>
          <w:p w:rsidR="00DF5B7E" w:rsidRPr="00DA460B" w:rsidRDefault="00DF5B7E" w:rsidP="0022403E">
            <w:pPr>
              <w:jc w:val="center"/>
            </w:pPr>
            <w:r w:rsidRPr="00DA460B">
              <w:t>19-1, 19-2</w:t>
            </w:r>
          </w:p>
        </w:tc>
        <w:tc>
          <w:tcPr>
            <w:tcW w:w="773" w:type="pct"/>
            <w:shd w:val="clear" w:color="auto" w:fill="auto"/>
          </w:tcPr>
          <w:p w:rsidR="00DF5B7E" w:rsidRPr="00DA460B" w:rsidRDefault="00DF5B7E" w:rsidP="0022403E">
            <w:pPr>
              <w:jc w:val="center"/>
            </w:pPr>
            <w:r w:rsidRPr="00DA460B">
              <w:t>260-290</w:t>
            </w:r>
          </w:p>
        </w:tc>
        <w:tc>
          <w:tcPr>
            <w:tcW w:w="804" w:type="pct"/>
            <w:shd w:val="clear" w:color="auto" w:fill="auto"/>
          </w:tcPr>
          <w:p w:rsidR="00DF5B7E" w:rsidRPr="00DA460B" w:rsidRDefault="00DF5B7E" w:rsidP="0022403E">
            <w:pPr>
              <w:jc w:val="center"/>
            </w:pPr>
            <w:r w:rsidRPr="00DA460B">
              <w:t>280-290</w:t>
            </w:r>
          </w:p>
        </w:tc>
        <w:tc>
          <w:tcPr>
            <w:tcW w:w="850" w:type="pct"/>
            <w:shd w:val="clear" w:color="auto" w:fill="auto"/>
          </w:tcPr>
          <w:p w:rsidR="00DF5B7E" w:rsidRPr="00DA460B" w:rsidRDefault="00DF5B7E" w:rsidP="0022403E">
            <w:pPr>
              <w:jc w:val="center"/>
            </w:pPr>
            <w:r w:rsidRPr="00DA460B">
              <w:t>280-290</w:t>
            </w:r>
          </w:p>
        </w:tc>
        <w:tc>
          <w:tcPr>
            <w:tcW w:w="850" w:type="pct"/>
          </w:tcPr>
          <w:p w:rsidR="00DF5B7E" w:rsidRPr="00DA460B" w:rsidRDefault="00DF5B7E" w:rsidP="0022403E">
            <w:pPr>
              <w:jc w:val="center"/>
            </w:pPr>
            <w:r w:rsidRPr="00DA460B">
              <w:t>280-290</w:t>
            </w:r>
          </w:p>
        </w:tc>
      </w:tr>
      <w:tr w:rsidR="00DF5B7E" w:rsidRPr="00DA460B" w:rsidTr="0022403E">
        <w:tc>
          <w:tcPr>
            <w:tcW w:w="964" w:type="pct"/>
            <w:shd w:val="clear" w:color="auto" w:fill="auto"/>
          </w:tcPr>
          <w:p w:rsidR="00DF5B7E" w:rsidRPr="00DA460B" w:rsidRDefault="00DF5B7E" w:rsidP="0022403E">
            <w:r w:rsidRPr="00DA460B">
              <w:t>полублестящее никелирование</w:t>
            </w:r>
          </w:p>
        </w:tc>
        <w:tc>
          <w:tcPr>
            <w:tcW w:w="759" w:type="pct"/>
            <w:shd w:val="clear" w:color="auto" w:fill="auto"/>
          </w:tcPr>
          <w:p w:rsidR="00DF5B7E" w:rsidRPr="00DA460B" w:rsidRDefault="00DF5B7E" w:rsidP="0022403E">
            <w:pPr>
              <w:jc w:val="center"/>
            </w:pPr>
            <w:r w:rsidRPr="00DA460B">
              <w:t>20-1, 20-2</w:t>
            </w:r>
          </w:p>
        </w:tc>
        <w:tc>
          <w:tcPr>
            <w:tcW w:w="773" w:type="pct"/>
            <w:shd w:val="clear" w:color="auto" w:fill="auto"/>
          </w:tcPr>
          <w:p w:rsidR="00DF5B7E" w:rsidRPr="00DA460B" w:rsidRDefault="00DF5B7E" w:rsidP="0022403E">
            <w:pPr>
              <w:jc w:val="center"/>
            </w:pPr>
            <w:r w:rsidRPr="00DA460B">
              <w:t>160-180</w:t>
            </w:r>
          </w:p>
        </w:tc>
        <w:tc>
          <w:tcPr>
            <w:tcW w:w="804" w:type="pct"/>
            <w:shd w:val="clear" w:color="auto" w:fill="auto"/>
          </w:tcPr>
          <w:p w:rsidR="00DF5B7E" w:rsidRPr="00DA460B" w:rsidRDefault="00DF5B7E" w:rsidP="0022403E">
            <w:pPr>
              <w:jc w:val="center"/>
            </w:pPr>
            <w:r w:rsidRPr="00DA460B">
              <w:t>-</w:t>
            </w:r>
          </w:p>
        </w:tc>
        <w:tc>
          <w:tcPr>
            <w:tcW w:w="850" w:type="pct"/>
            <w:shd w:val="clear" w:color="auto" w:fill="auto"/>
          </w:tcPr>
          <w:p w:rsidR="00DF5B7E" w:rsidRPr="00DA460B" w:rsidRDefault="00DF5B7E" w:rsidP="0022403E">
            <w:pPr>
              <w:jc w:val="center"/>
            </w:pPr>
            <w:r w:rsidRPr="00DA460B">
              <w:t>-</w:t>
            </w:r>
          </w:p>
        </w:tc>
        <w:tc>
          <w:tcPr>
            <w:tcW w:w="850" w:type="pct"/>
          </w:tcPr>
          <w:p w:rsidR="00DF5B7E" w:rsidRPr="00DA460B" w:rsidRDefault="00DF5B7E" w:rsidP="0022403E">
            <w:pPr>
              <w:jc w:val="center"/>
            </w:pPr>
            <w:r w:rsidRPr="00DA460B">
              <w:t>-</w:t>
            </w:r>
          </w:p>
        </w:tc>
      </w:tr>
      <w:tr w:rsidR="00DF5B7E" w:rsidRPr="00DA460B" w:rsidTr="0022403E">
        <w:tc>
          <w:tcPr>
            <w:tcW w:w="964" w:type="pct"/>
            <w:shd w:val="clear" w:color="auto" w:fill="auto"/>
          </w:tcPr>
          <w:p w:rsidR="00DF5B7E" w:rsidRPr="00DA460B" w:rsidRDefault="00DF5B7E" w:rsidP="0022403E">
            <w:r w:rsidRPr="00DA460B">
              <w:t>промывка в теплой воде</w:t>
            </w:r>
          </w:p>
          <w:p w:rsidR="00DF5B7E" w:rsidRPr="00DA460B" w:rsidRDefault="00DF5B7E" w:rsidP="0022403E">
            <w:r w:rsidRPr="00DA460B">
              <w:lastRenderedPageBreak/>
              <w:t>(с УЗ излучателями)</w:t>
            </w:r>
          </w:p>
        </w:tc>
        <w:tc>
          <w:tcPr>
            <w:tcW w:w="759" w:type="pct"/>
            <w:shd w:val="clear" w:color="auto" w:fill="auto"/>
          </w:tcPr>
          <w:p w:rsidR="00DF5B7E" w:rsidRPr="00DA460B" w:rsidRDefault="00DF5B7E" w:rsidP="0022403E">
            <w:pPr>
              <w:jc w:val="center"/>
            </w:pPr>
            <w:r w:rsidRPr="00DA460B">
              <w:lastRenderedPageBreak/>
              <w:t>21</w:t>
            </w:r>
          </w:p>
        </w:tc>
        <w:tc>
          <w:tcPr>
            <w:tcW w:w="773" w:type="pct"/>
            <w:shd w:val="clear" w:color="auto" w:fill="auto"/>
          </w:tcPr>
          <w:p w:rsidR="00DF5B7E" w:rsidRPr="00DA460B" w:rsidRDefault="00DF5B7E" w:rsidP="0022403E">
            <w:pPr>
              <w:jc w:val="center"/>
            </w:pPr>
            <w:r w:rsidRPr="00DA460B">
              <w:t>2-5</w:t>
            </w:r>
          </w:p>
        </w:tc>
        <w:tc>
          <w:tcPr>
            <w:tcW w:w="804" w:type="pct"/>
            <w:shd w:val="clear" w:color="auto" w:fill="auto"/>
          </w:tcPr>
          <w:p w:rsidR="00DF5B7E" w:rsidRPr="00DA460B" w:rsidRDefault="00DF5B7E" w:rsidP="0022403E">
            <w:pPr>
              <w:jc w:val="center"/>
            </w:pPr>
            <w:r w:rsidRPr="00DA460B">
              <w:t>2-5</w:t>
            </w:r>
          </w:p>
        </w:tc>
        <w:tc>
          <w:tcPr>
            <w:tcW w:w="850" w:type="pct"/>
            <w:shd w:val="clear" w:color="auto" w:fill="auto"/>
          </w:tcPr>
          <w:p w:rsidR="00DF5B7E" w:rsidRPr="00DA460B" w:rsidRDefault="00DF5B7E" w:rsidP="0022403E">
            <w:pPr>
              <w:jc w:val="center"/>
            </w:pPr>
            <w:r w:rsidRPr="00DA460B">
              <w:t>2-5</w:t>
            </w:r>
          </w:p>
        </w:tc>
        <w:tc>
          <w:tcPr>
            <w:tcW w:w="850" w:type="pct"/>
          </w:tcPr>
          <w:p w:rsidR="00DF5B7E" w:rsidRPr="00DA460B" w:rsidRDefault="00DF5B7E" w:rsidP="0022403E">
            <w:pPr>
              <w:jc w:val="center"/>
            </w:pPr>
            <w:r w:rsidRPr="00DA460B">
              <w:t>2-5</w:t>
            </w:r>
          </w:p>
        </w:tc>
      </w:tr>
      <w:tr w:rsidR="00DF5B7E" w:rsidRPr="00DA460B" w:rsidTr="0022403E">
        <w:tc>
          <w:tcPr>
            <w:tcW w:w="964" w:type="pct"/>
            <w:shd w:val="clear" w:color="auto" w:fill="auto"/>
          </w:tcPr>
          <w:p w:rsidR="00DF5B7E" w:rsidRPr="00DA460B" w:rsidRDefault="00DF5B7E" w:rsidP="0022403E">
            <w:r w:rsidRPr="00DA460B">
              <w:t>промывка в теплой воде</w:t>
            </w:r>
          </w:p>
        </w:tc>
        <w:tc>
          <w:tcPr>
            <w:tcW w:w="759" w:type="pct"/>
            <w:shd w:val="clear" w:color="auto" w:fill="auto"/>
          </w:tcPr>
          <w:p w:rsidR="00DF5B7E" w:rsidRPr="00DA460B" w:rsidRDefault="00DF5B7E" w:rsidP="0022403E">
            <w:pPr>
              <w:jc w:val="center"/>
            </w:pPr>
            <w:r w:rsidRPr="00DA460B">
              <w:t>22</w:t>
            </w:r>
          </w:p>
        </w:tc>
        <w:tc>
          <w:tcPr>
            <w:tcW w:w="773" w:type="pct"/>
            <w:shd w:val="clear" w:color="auto" w:fill="auto"/>
          </w:tcPr>
          <w:p w:rsidR="00DF5B7E" w:rsidRPr="00DA460B" w:rsidRDefault="00DF5B7E" w:rsidP="0022403E">
            <w:pPr>
              <w:jc w:val="center"/>
            </w:pPr>
            <w:r w:rsidRPr="00DA460B">
              <w:t>2-5</w:t>
            </w:r>
          </w:p>
        </w:tc>
        <w:tc>
          <w:tcPr>
            <w:tcW w:w="804" w:type="pct"/>
            <w:shd w:val="clear" w:color="auto" w:fill="auto"/>
          </w:tcPr>
          <w:p w:rsidR="00DF5B7E" w:rsidRPr="00DA460B" w:rsidRDefault="00DF5B7E" w:rsidP="0022403E">
            <w:pPr>
              <w:jc w:val="center"/>
            </w:pPr>
            <w:r w:rsidRPr="00DA460B">
              <w:t>2-5</w:t>
            </w:r>
          </w:p>
        </w:tc>
        <w:tc>
          <w:tcPr>
            <w:tcW w:w="850" w:type="pct"/>
            <w:shd w:val="clear" w:color="auto" w:fill="auto"/>
          </w:tcPr>
          <w:p w:rsidR="00DF5B7E" w:rsidRPr="00DA460B" w:rsidRDefault="00DF5B7E" w:rsidP="0022403E">
            <w:pPr>
              <w:jc w:val="center"/>
            </w:pPr>
            <w:r w:rsidRPr="00DA460B">
              <w:t>2-5</w:t>
            </w:r>
          </w:p>
        </w:tc>
        <w:tc>
          <w:tcPr>
            <w:tcW w:w="850" w:type="pct"/>
          </w:tcPr>
          <w:p w:rsidR="00DF5B7E" w:rsidRPr="00DA460B" w:rsidRDefault="00DF5B7E" w:rsidP="0022403E">
            <w:pPr>
              <w:jc w:val="center"/>
            </w:pPr>
            <w:r w:rsidRPr="00DA460B">
              <w:t>2-5</w:t>
            </w:r>
          </w:p>
        </w:tc>
      </w:tr>
      <w:tr w:rsidR="00DF5B7E" w:rsidRPr="00DA460B" w:rsidTr="0022403E">
        <w:tc>
          <w:tcPr>
            <w:tcW w:w="964" w:type="pct"/>
            <w:shd w:val="clear" w:color="auto" w:fill="auto"/>
          </w:tcPr>
          <w:p w:rsidR="00DF5B7E" w:rsidRPr="00DA460B" w:rsidRDefault="00DF5B7E" w:rsidP="0022403E">
            <w:r w:rsidRPr="00DA460B">
              <w:t>промывка в теплой воде</w:t>
            </w:r>
          </w:p>
        </w:tc>
        <w:tc>
          <w:tcPr>
            <w:tcW w:w="759" w:type="pct"/>
            <w:shd w:val="clear" w:color="auto" w:fill="auto"/>
          </w:tcPr>
          <w:p w:rsidR="00DF5B7E" w:rsidRPr="00DA460B" w:rsidRDefault="00DF5B7E" w:rsidP="0022403E">
            <w:pPr>
              <w:jc w:val="center"/>
              <w:rPr>
                <w:lang w:val="en-US"/>
              </w:rPr>
            </w:pPr>
            <w:r w:rsidRPr="00DA460B">
              <w:rPr>
                <w:lang w:val="en-US"/>
              </w:rPr>
              <w:t>23</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30-60</w:t>
            </w:r>
          </w:p>
        </w:tc>
        <w:tc>
          <w:tcPr>
            <w:tcW w:w="850" w:type="pct"/>
            <w:shd w:val="clear" w:color="auto" w:fill="auto"/>
          </w:tcPr>
          <w:p w:rsidR="00DF5B7E" w:rsidRPr="00DA460B" w:rsidRDefault="00DF5B7E" w:rsidP="0022403E">
            <w:pPr>
              <w:jc w:val="center"/>
            </w:pPr>
            <w:r w:rsidRPr="00DA460B">
              <w:t>30-60</w:t>
            </w:r>
          </w:p>
        </w:tc>
        <w:tc>
          <w:tcPr>
            <w:tcW w:w="850" w:type="pct"/>
          </w:tcPr>
          <w:p w:rsidR="00DF5B7E" w:rsidRPr="00DA460B" w:rsidRDefault="00DF5B7E" w:rsidP="0022403E">
            <w:pPr>
              <w:jc w:val="center"/>
            </w:pPr>
            <w:r w:rsidRPr="00DA460B">
              <w:t>30-60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rPr>
                <w:lang w:val="en-US"/>
              </w:rPr>
            </w:pPr>
            <w:r w:rsidRPr="00DA460B">
              <w:rPr>
                <w:lang w:val="en-US"/>
              </w:rPr>
              <w:t>24</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30-60</w:t>
            </w:r>
          </w:p>
        </w:tc>
        <w:tc>
          <w:tcPr>
            <w:tcW w:w="850" w:type="pct"/>
            <w:shd w:val="clear" w:color="auto" w:fill="auto"/>
          </w:tcPr>
          <w:p w:rsidR="00DF5B7E" w:rsidRPr="00DA460B" w:rsidRDefault="00DF5B7E" w:rsidP="0022403E">
            <w:pPr>
              <w:jc w:val="center"/>
            </w:pPr>
            <w:r w:rsidRPr="00DA460B">
              <w:t>30-60</w:t>
            </w:r>
          </w:p>
        </w:tc>
        <w:tc>
          <w:tcPr>
            <w:tcW w:w="850" w:type="pct"/>
          </w:tcPr>
          <w:p w:rsidR="00DF5B7E" w:rsidRPr="00DA460B" w:rsidRDefault="00DF5B7E" w:rsidP="0022403E">
            <w:pPr>
              <w:jc w:val="center"/>
            </w:pPr>
            <w:r w:rsidRPr="00DA460B">
              <w:t>30-60</w:t>
            </w:r>
          </w:p>
        </w:tc>
      </w:tr>
      <w:tr w:rsidR="00DF5B7E" w:rsidRPr="00DA460B" w:rsidTr="0022403E">
        <w:tc>
          <w:tcPr>
            <w:tcW w:w="964" w:type="pct"/>
            <w:shd w:val="clear" w:color="auto" w:fill="auto"/>
          </w:tcPr>
          <w:p w:rsidR="00DF5B7E" w:rsidRPr="00DA460B" w:rsidRDefault="00DF5B7E" w:rsidP="0022403E">
            <w:r w:rsidRPr="00DA460B">
              <w:t>ударное золочение</w:t>
            </w:r>
          </w:p>
        </w:tc>
        <w:tc>
          <w:tcPr>
            <w:tcW w:w="759" w:type="pct"/>
            <w:shd w:val="clear" w:color="auto" w:fill="auto"/>
          </w:tcPr>
          <w:p w:rsidR="00DF5B7E" w:rsidRPr="00DA460B" w:rsidRDefault="00DF5B7E" w:rsidP="0022403E">
            <w:pPr>
              <w:jc w:val="center"/>
            </w:pPr>
            <w:r w:rsidRPr="00DA460B">
              <w:rPr>
                <w:lang w:val="en-US"/>
              </w:rPr>
              <w:t>25</w:t>
            </w:r>
            <w:r w:rsidRPr="00DA460B">
              <w:t>-1, 25-2</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20-30</w:t>
            </w:r>
          </w:p>
        </w:tc>
        <w:tc>
          <w:tcPr>
            <w:tcW w:w="850" w:type="pct"/>
            <w:shd w:val="clear" w:color="auto" w:fill="auto"/>
          </w:tcPr>
          <w:p w:rsidR="00DF5B7E" w:rsidRPr="00DA460B" w:rsidRDefault="00DF5B7E" w:rsidP="0022403E">
            <w:pPr>
              <w:jc w:val="center"/>
            </w:pPr>
            <w:r w:rsidRPr="00DA460B">
              <w:t>20-30</w:t>
            </w:r>
          </w:p>
        </w:tc>
        <w:tc>
          <w:tcPr>
            <w:tcW w:w="850" w:type="pct"/>
          </w:tcPr>
          <w:p w:rsidR="00DF5B7E" w:rsidRPr="00DA460B" w:rsidRDefault="00DF5B7E" w:rsidP="0022403E">
            <w:pPr>
              <w:jc w:val="center"/>
            </w:pPr>
            <w:r w:rsidRPr="00DA460B">
              <w:t>20-30</w:t>
            </w:r>
          </w:p>
        </w:tc>
      </w:tr>
      <w:tr w:rsidR="00DF5B7E" w:rsidRPr="00DA460B" w:rsidTr="0022403E">
        <w:tc>
          <w:tcPr>
            <w:tcW w:w="964" w:type="pct"/>
            <w:shd w:val="clear" w:color="auto" w:fill="auto"/>
          </w:tcPr>
          <w:p w:rsidR="00DF5B7E" w:rsidRPr="00DA460B" w:rsidRDefault="00DF5B7E" w:rsidP="0022403E">
            <w:r w:rsidRPr="00DA460B">
              <w:t>улавливание золота</w:t>
            </w:r>
          </w:p>
        </w:tc>
        <w:tc>
          <w:tcPr>
            <w:tcW w:w="759" w:type="pct"/>
            <w:shd w:val="clear" w:color="auto" w:fill="auto"/>
          </w:tcPr>
          <w:p w:rsidR="00DF5B7E" w:rsidRPr="00DA460B" w:rsidRDefault="00DF5B7E" w:rsidP="0022403E">
            <w:pPr>
              <w:jc w:val="center"/>
              <w:rPr>
                <w:lang w:val="en-US"/>
              </w:rPr>
            </w:pPr>
            <w:r w:rsidRPr="00DA460B">
              <w:rPr>
                <w:lang w:val="en-US"/>
              </w:rPr>
              <w:t>26</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15-20</w:t>
            </w:r>
          </w:p>
        </w:tc>
        <w:tc>
          <w:tcPr>
            <w:tcW w:w="850" w:type="pct"/>
            <w:shd w:val="clear" w:color="auto" w:fill="auto"/>
          </w:tcPr>
          <w:p w:rsidR="00DF5B7E" w:rsidRPr="00DA460B" w:rsidRDefault="00DF5B7E" w:rsidP="0022403E">
            <w:pPr>
              <w:jc w:val="center"/>
            </w:pPr>
            <w:r w:rsidRPr="00DA460B">
              <w:t>15-20</w:t>
            </w:r>
          </w:p>
        </w:tc>
        <w:tc>
          <w:tcPr>
            <w:tcW w:w="850" w:type="pct"/>
          </w:tcPr>
          <w:p w:rsidR="00DF5B7E" w:rsidRPr="00DA460B" w:rsidRDefault="00DF5B7E" w:rsidP="0022403E">
            <w:pPr>
              <w:jc w:val="center"/>
            </w:pPr>
            <w:r w:rsidRPr="00DA460B">
              <w:t>15-20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rPr>
                <w:lang w:val="en-US"/>
              </w:rPr>
            </w:pPr>
            <w:r w:rsidRPr="00DA460B">
              <w:rPr>
                <w:lang w:val="en-US"/>
              </w:rPr>
              <w:t>27</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10-15</w:t>
            </w:r>
          </w:p>
        </w:tc>
        <w:tc>
          <w:tcPr>
            <w:tcW w:w="850" w:type="pct"/>
            <w:shd w:val="clear" w:color="auto" w:fill="auto"/>
          </w:tcPr>
          <w:p w:rsidR="00DF5B7E" w:rsidRPr="00DA460B" w:rsidRDefault="00DF5B7E" w:rsidP="0022403E">
            <w:pPr>
              <w:jc w:val="center"/>
            </w:pPr>
            <w:r w:rsidRPr="00DA460B">
              <w:t>10-15</w:t>
            </w:r>
          </w:p>
        </w:tc>
        <w:tc>
          <w:tcPr>
            <w:tcW w:w="850" w:type="pct"/>
          </w:tcPr>
          <w:p w:rsidR="00DF5B7E" w:rsidRPr="00DA460B" w:rsidRDefault="00DF5B7E" w:rsidP="0022403E">
            <w:pPr>
              <w:jc w:val="center"/>
            </w:pPr>
            <w:r w:rsidRPr="00DA460B">
              <w:t>10-15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rPr>
                <w:lang w:val="en-US"/>
              </w:rPr>
            </w:pPr>
            <w:r w:rsidRPr="00DA460B">
              <w:rPr>
                <w:lang w:val="en-US"/>
              </w:rPr>
              <w:t>28</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90-160</w:t>
            </w:r>
          </w:p>
        </w:tc>
        <w:tc>
          <w:tcPr>
            <w:tcW w:w="850" w:type="pct"/>
            <w:shd w:val="clear" w:color="auto" w:fill="auto"/>
          </w:tcPr>
          <w:p w:rsidR="00DF5B7E" w:rsidRPr="00DA460B" w:rsidRDefault="00DF5B7E" w:rsidP="0022403E">
            <w:pPr>
              <w:jc w:val="center"/>
            </w:pPr>
            <w:r w:rsidRPr="00DA460B">
              <w:t>90-160</w:t>
            </w:r>
          </w:p>
        </w:tc>
        <w:tc>
          <w:tcPr>
            <w:tcW w:w="850" w:type="pct"/>
          </w:tcPr>
          <w:p w:rsidR="00DF5B7E" w:rsidRPr="00DA460B" w:rsidRDefault="00DF5B7E" w:rsidP="0022403E">
            <w:pPr>
              <w:jc w:val="center"/>
            </w:pPr>
            <w:r w:rsidRPr="00DA460B">
              <w:t>90-160</w:t>
            </w:r>
          </w:p>
        </w:tc>
      </w:tr>
      <w:tr w:rsidR="00DF5B7E" w:rsidRPr="00DA460B" w:rsidTr="0022403E">
        <w:tc>
          <w:tcPr>
            <w:tcW w:w="964" w:type="pct"/>
            <w:shd w:val="clear" w:color="auto" w:fill="auto"/>
          </w:tcPr>
          <w:p w:rsidR="00DF5B7E" w:rsidRPr="00DA460B" w:rsidRDefault="00DF5B7E" w:rsidP="0022403E">
            <w:r w:rsidRPr="00DA460B">
              <w:t>основное золочение</w:t>
            </w:r>
          </w:p>
        </w:tc>
        <w:tc>
          <w:tcPr>
            <w:tcW w:w="759" w:type="pct"/>
            <w:shd w:val="clear" w:color="auto" w:fill="auto"/>
          </w:tcPr>
          <w:p w:rsidR="00DF5B7E" w:rsidRPr="00DA460B" w:rsidRDefault="00DF5B7E" w:rsidP="0022403E">
            <w:pPr>
              <w:jc w:val="center"/>
            </w:pPr>
            <w:r w:rsidRPr="00DA460B">
              <w:rPr>
                <w:lang w:val="en-US"/>
              </w:rPr>
              <w:t>29</w:t>
            </w:r>
            <w:r w:rsidRPr="00DA460B">
              <w:t>-1, 29-2</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rPr>
                <w:lang w:val="en-US"/>
              </w:rPr>
            </w:pPr>
            <w:r w:rsidRPr="00DA460B">
              <w:rPr>
                <w:lang w:val="en-US"/>
              </w:rPr>
              <w:t>760-810</w:t>
            </w:r>
          </w:p>
        </w:tc>
        <w:tc>
          <w:tcPr>
            <w:tcW w:w="850" w:type="pct"/>
            <w:shd w:val="clear" w:color="auto" w:fill="auto"/>
          </w:tcPr>
          <w:p w:rsidR="00DF5B7E" w:rsidRPr="00DA460B" w:rsidRDefault="00DF5B7E" w:rsidP="0022403E">
            <w:pPr>
              <w:jc w:val="center"/>
              <w:rPr>
                <w:lang w:val="en-US"/>
              </w:rPr>
            </w:pPr>
            <w:r w:rsidRPr="00DA460B">
              <w:rPr>
                <w:lang w:val="en-US"/>
              </w:rPr>
              <w:t>890-990</w:t>
            </w:r>
          </w:p>
        </w:tc>
        <w:tc>
          <w:tcPr>
            <w:tcW w:w="850" w:type="pct"/>
          </w:tcPr>
          <w:p w:rsidR="00DF5B7E" w:rsidRPr="00DA460B" w:rsidRDefault="00DF5B7E" w:rsidP="0022403E">
            <w:pPr>
              <w:jc w:val="center"/>
              <w:rPr>
                <w:lang w:val="en-US"/>
              </w:rPr>
            </w:pPr>
            <w:r w:rsidRPr="00DA460B">
              <w:t>1780-1920</w:t>
            </w:r>
          </w:p>
        </w:tc>
      </w:tr>
      <w:tr w:rsidR="00DF5B7E" w:rsidRPr="00DA460B" w:rsidTr="0022403E">
        <w:tc>
          <w:tcPr>
            <w:tcW w:w="964" w:type="pct"/>
            <w:shd w:val="clear" w:color="auto" w:fill="auto"/>
          </w:tcPr>
          <w:p w:rsidR="00DF5B7E" w:rsidRPr="00DA460B" w:rsidRDefault="00DF5B7E" w:rsidP="0022403E">
            <w:r w:rsidRPr="00DA460B">
              <w:t>основное золочение</w:t>
            </w:r>
          </w:p>
        </w:tc>
        <w:tc>
          <w:tcPr>
            <w:tcW w:w="759" w:type="pct"/>
            <w:shd w:val="clear" w:color="auto" w:fill="auto"/>
          </w:tcPr>
          <w:p w:rsidR="00DF5B7E" w:rsidRPr="00DA460B" w:rsidRDefault="00DF5B7E" w:rsidP="0022403E">
            <w:pPr>
              <w:jc w:val="center"/>
            </w:pPr>
            <w:r w:rsidRPr="00DA460B">
              <w:rPr>
                <w:lang w:val="en-US"/>
              </w:rPr>
              <w:t>30</w:t>
            </w:r>
            <w:r w:rsidRPr="00DA460B">
              <w:t>-1, 30-2</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rPr>
                <w:lang w:val="en-US"/>
              </w:rPr>
            </w:pPr>
            <w:r w:rsidRPr="00DA460B">
              <w:rPr>
                <w:lang w:val="en-US"/>
              </w:rPr>
              <w:t>760-810</w:t>
            </w:r>
          </w:p>
        </w:tc>
        <w:tc>
          <w:tcPr>
            <w:tcW w:w="850" w:type="pct"/>
            <w:shd w:val="clear" w:color="auto" w:fill="auto"/>
          </w:tcPr>
          <w:p w:rsidR="00DF5B7E" w:rsidRPr="00DA460B" w:rsidRDefault="00DF5B7E" w:rsidP="0022403E">
            <w:pPr>
              <w:jc w:val="center"/>
              <w:rPr>
                <w:lang w:val="en-US"/>
              </w:rPr>
            </w:pPr>
            <w:r w:rsidRPr="00DA460B">
              <w:rPr>
                <w:lang w:val="en-US"/>
              </w:rPr>
              <w:t>890-990</w:t>
            </w:r>
          </w:p>
        </w:tc>
        <w:tc>
          <w:tcPr>
            <w:tcW w:w="850" w:type="pct"/>
          </w:tcPr>
          <w:p w:rsidR="00DF5B7E" w:rsidRPr="00DA460B" w:rsidRDefault="00DF5B7E" w:rsidP="0022403E">
            <w:pPr>
              <w:jc w:val="center"/>
              <w:rPr>
                <w:lang w:val="en-US"/>
              </w:rPr>
            </w:pPr>
            <w:r w:rsidRPr="00DA460B">
              <w:t>1780-1920</w:t>
            </w:r>
          </w:p>
        </w:tc>
      </w:tr>
      <w:tr w:rsidR="00DF5B7E" w:rsidRPr="00DA460B" w:rsidTr="0022403E">
        <w:tc>
          <w:tcPr>
            <w:tcW w:w="964" w:type="pct"/>
            <w:shd w:val="clear" w:color="auto" w:fill="auto"/>
          </w:tcPr>
          <w:p w:rsidR="00DF5B7E" w:rsidRPr="00DA460B" w:rsidRDefault="00DF5B7E" w:rsidP="0022403E">
            <w:r w:rsidRPr="00DA460B">
              <w:t>улавливание золота</w:t>
            </w:r>
          </w:p>
        </w:tc>
        <w:tc>
          <w:tcPr>
            <w:tcW w:w="759" w:type="pct"/>
            <w:shd w:val="clear" w:color="auto" w:fill="auto"/>
          </w:tcPr>
          <w:p w:rsidR="00DF5B7E" w:rsidRPr="00DA460B" w:rsidRDefault="00DF5B7E" w:rsidP="0022403E">
            <w:pPr>
              <w:jc w:val="center"/>
              <w:rPr>
                <w:lang w:val="en-US"/>
              </w:rPr>
            </w:pPr>
            <w:r w:rsidRPr="00DA460B">
              <w:rPr>
                <w:lang w:val="en-US"/>
              </w:rPr>
              <w:t>31</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2-5</w:t>
            </w:r>
          </w:p>
        </w:tc>
        <w:tc>
          <w:tcPr>
            <w:tcW w:w="850" w:type="pct"/>
            <w:shd w:val="clear" w:color="auto" w:fill="auto"/>
          </w:tcPr>
          <w:p w:rsidR="00DF5B7E" w:rsidRPr="00DA460B" w:rsidRDefault="00DF5B7E" w:rsidP="0022403E">
            <w:pPr>
              <w:jc w:val="center"/>
            </w:pPr>
            <w:r w:rsidRPr="00DA460B">
              <w:t>2-5</w:t>
            </w:r>
          </w:p>
        </w:tc>
        <w:tc>
          <w:tcPr>
            <w:tcW w:w="850" w:type="pct"/>
          </w:tcPr>
          <w:p w:rsidR="00DF5B7E" w:rsidRPr="00DA460B" w:rsidRDefault="00DF5B7E" w:rsidP="0022403E">
            <w:pPr>
              <w:jc w:val="center"/>
            </w:pPr>
            <w:r w:rsidRPr="00DA460B">
              <w:t>2-5</w:t>
            </w:r>
          </w:p>
        </w:tc>
      </w:tr>
      <w:tr w:rsidR="00DF5B7E" w:rsidRPr="00DA460B" w:rsidTr="0022403E">
        <w:tc>
          <w:tcPr>
            <w:tcW w:w="964" w:type="pct"/>
            <w:shd w:val="clear" w:color="auto" w:fill="auto"/>
          </w:tcPr>
          <w:p w:rsidR="00DF5B7E" w:rsidRPr="00DA460B" w:rsidRDefault="00DF5B7E" w:rsidP="0022403E">
            <w:r w:rsidRPr="00DA460B">
              <w:t>улавливание золота</w:t>
            </w:r>
          </w:p>
        </w:tc>
        <w:tc>
          <w:tcPr>
            <w:tcW w:w="759" w:type="pct"/>
            <w:shd w:val="clear" w:color="auto" w:fill="auto"/>
          </w:tcPr>
          <w:p w:rsidR="00DF5B7E" w:rsidRPr="00DA460B" w:rsidRDefault="00DF5B7E" w:rsidP="0022403E">
            <w:pPr>
              <w:jc w:val="center"/>
              <w:rPr>
                <w:lang w:val="en-US"/>
              </w:rPr>
            </w:pPr>
            <w:r w:rsidRPr="00DA460B">
              <w:rPr>
                <w:lang w:val="en-US"/>
              </w:rPr>
              <w:t>32</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10-15</w:t>
            </w:r>
          </w:p>
        </w:tc>
        <w:tc>
          <w:tcPr>
            <w:tcW w:w="850" w:type="pct"/>
            <w:shd w:val="clear" w:color="auto" w:fill="auto"/>
          </w:tcPr>
          <w:p w:rsidR="00DF5B7E" w:rsidRPr="00DA460B" w:rsidRDefault="00DF5B7E" w:rsidP="0022403E">
            <w:pPr>
              <w:jc w:val="center"/>
            </w:pPr>
            <w:r w:rsidRPr="00DA460B">
              <w:t>10-15</w:t>
            </w:r>
          </w:p>
        </w:tc>
        <w:tc>
          <w:tcPr>
            <w:tcW w:w="850" w:type="pct"/>
          </w:tcPr>
          <w:p w:rsidR="00DF5B7E" w:rsidRPr="00DA460B" w:rsidRDefault="00DF5B7E" w:rsidP="0022403E">
            <w:pPr>
              <w:jc w:val="center"/>
            </w:pPr>
            <w:r w:rsidRPr="00DA460B">
              <w:t>10-15</w:t>
            </w:r>
          </w:p>
        </w:tc>
      </w:tr>
      <w:tr w:rsidR="00DF5B7E" w:rsidRPr="00DA460B" w:rsidTr="0022403E">
        <w:tc>
          <w:tcPr>
            <w:tcW w:w="964" w:type="pct"/>
            <w:shd w:val="clear" w:color="auto" w:fill="auto"/>
          </w:tcPr>
          <w:p w:rsidR="00DF5B7E" w:rsidRPr="00DA460B" w:rsidRDefault="00DF5B7E" w:rsidP="0022403E">
            <w:r w:rsidRPr="00DA460B">
              <w:t>улавливание золота</w:t>
            </w:r>
          </w:p>
        </w:tc>
        <w:tc>
          <w:tcPr>
            <w:tcW w:w="759" w:type="pct"/>
            <w:shd w:val="clear" w:color="auto" w:fill="auto"/>
          </w:tcPr>
          <w:p w:rsidR="00DF5B7E" w:rsidRPr="00DA460B" w:rsidRDefault="00DF5B7E" w:rsidP="0022403E">
            <w:pPr>
              <w:jc w:val="center"/>
            </w:pPr>
            <w:r w:rsidRPr="00DA460B">
              <w:t>33</w:t>
            </w:r>
          </w:p>
        </w:tc>
        <w:tc>
          <w:tcPr>
            <w:tcW w:w="773" w:type="pct"/>
            <w:shd w:val="clear" w:color="auto" w:fill="auto"/>
          </w:tcPr>
          <w:p w:rsidR="00DF5B7E" w:rsidRPr="00DA460B" w:rsidRDefault="00DF5B7E" w:rsidP="0022403E">
            <w:pPr>
              <w:jc w:val="center"/>
            </w:pPr>
            <w:r w:rsidRPr="00DA460B">
              <w:t>-</w:t>
            </w:r>
          </w:p>
        </w:tc>
        <w:tc>
          <w:tcPr>
            <w:tcW w:w="804" w:type="pct"/>
            <w:shd w:val="clear" w:color="auto" w:fill="auto"/>
          </w:tcPr>
          <w:p w:rsidR="00DF5B7E" w:rsidRPr="00DA460B" w:rsidRDefault="00DF5B7E" w:rsidP="0022403E">
            <w:pPr>
              <w:jc w:val="center"/>
            </w:pPr>
            <w:r w:rsidRPr="00DA460B">
              <w:t>10-15</w:t>
            </w:r>
          </w:p>
        </w:tc>
        <w:tc>
          <w:tcPr>
            <w:tcW w:w="850" w:type="pct"/>
            <w:shd w:val="clear" w:color="auto" w:fill="auto"/>
          </w:tcPr>
          <w:p w:rsidR="00DF5B7E" w:rsidRPr="00DA460B" w:rsidRDefault="00DF5B7E" w:rsidP="0022403E">
            <w:pPr>
              <w:jc w:val="center"/>
            </w:pPr>
            <w:r w:rsidRPr="00DA460B">
              <w:t>10-15</w:t>
            </w:r>
          </w:p>
        </w:tc>
        <w:tc>
          <w:tcPr>
            <w:tcW w:w="850" w:type="pct"/>
          </w:tcPr>
          <w:p w:rsidR="00DF5B7E" w:rsidRPr="00DA460B" w:rsidRDefault="00DF5B7E" w:rsidP="0022403E">
            <w:pPr>
              <w:jc w:val="center"/>
            </w:pPr>
            <w:r w:rsidRPr="00DA460B">
              <w:t>10-15</w:t>
            </w:r>
          </w:p>
        </w:tc>
      </w:tr>
      <w:tr w:rsidR="00DF5B7E" w:rsidRPr="00DA460B" w:rsidTr="0022403E">
        <w:tc>
          <w:tcPr>
            <w:tcW w:w="964" w:type="pct"/>
            <w:shd w:val="clear" w:color="auto" w:fill="auto"/>
          </w:tcPr>
          <w:p w:rsidR="00DF5B7E" w:rsidRPr="00DA460B" w:rsidRDefault="00DF5B7E" w:rsidP="0022403E">
            <w:r w:rsidRPr="00DA460B">
              <w:t>промывка холодная</w:t>
            </w:r>
          </w:p>
          <w:p w:rsidR="00DF5B7E" w:rsidRPr="00DA460B" w:rsidRDefault="00DF5B7E" w:rsidP="0022403E">
            <w:r w:rsidRPr="00DA460B">
              <w:t>(с УЗ)</w:t>
            </w:r>
          </w:p>
        </w:tc>
        <w:tc>
          <w:tcPr>
            <w:tcW w:w="759" w:type="pct"/>
            <w:shd w:val="clear" w:color="auto" w:fill="auto"/>
          </w:tcPr>
          <w:p w:rsidR="00DF5B7E" w:rsidRPr="00DA460B" w:rsidRDefault="00DF5B7E" w:rsidP="0022403E">
            <w:pPr>
              <w:jc w:val="center"/>
            </w:pPr>
            <w:r w:rsidRPr="00DA460B">
              <w:t>34</w:t>
            </w:r>
          </w:p>
        </w:tc>
        <w:tc>
          <w:tcPr>
            <w:tcW w:w="773" w:type="pct"/>
            <w:shd w:val="clear" w:color="auto" w:fill="auto"/>
          </w:tcPr>
          <w:p w:rsidR="00DF5B7E" w:rsidRPr="00DA460B" w:rsidRDefault="00DF5B7E" w:rsidP="0022403E">
            <w:pPr>
              <w:jc w:val="center"/>
            </w:pPr>
            <w:r w:rsidRPr="00DA460B">
              <w:t>50-60</w:t>
            </w:r>
          </w:p>
        </w:tc>
        <w:tc>
          <w:tcPr>
            <w:tcW w:w="804" w:type="pct"/>
            <w:shd w:val="clear" w:color="auto" w:fill="auto"/>
          </w:tcPr>
          <w:p w:rsidR="00DF5B7E" w:rsidRPr="00DA460B" w:rsidRDefault="00DF5B7E" w:rsidP="0022403E">
            <w:pPr>
              <w:jc w:val="center"/>
            </w:pPr>
            <w:r w:rsidRPr="00DA460B">
              <w:t>50-60</w:t>
            </w:r>
          </w:p>
        </w:tc>
        <w:tc>
          <w:tcPr>
            <w:tcW w:w="850" w:type="pct"/>
            <w:shd w:val="clear" w:color="auto" w:fill="auto"/>
          </w:tcPr>
          <w:p w:rsidR="00DF5B7E" w:rsidRPr="00DA460B" w:rsidRDefault="00DF5B7E" w:rsidP="0022403E">
            <w:pPr>
              <w:jc w:val="center"/>
            </w:pPr>
            <w:r w:rsidRPr="00DA460B">
              <w:t>50-60</w:t>
            </w:r>
          </w:p>
        </w:tc>
        <w:tc>
          <w:tcPr>
            <w:tcW w:w="850" w:type="pct"/>
          </w:tcPr>
          <w:p w:rsidR="00DF5B7E" w:rsidRPr="00DA460B" w:rsidRDefault="00DF5B7E" w:rsidP="0022403E">
            <w:pPr>
              <w:jc w:val="center"/>
            </w:pPr>
            <w:r w:rsidRPr="00DA460B">
              <w:t>50-60</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rPr>
                <w:lang w:val="en-US"/>
              </w:rPr>
              <w:t>3</w:t>
            </w:r>
            <w:r w:rsidRPr="00DA460B">
              <w:t>5</w:t>
            </w:r>
          </w:p>
        </w:tc>
        <w:tc>
          <w:tcPr>
            <w:tcW w:w="773" w:type="pct"/>
            <w:shd w:val="clear" w:color="auto" w:fill="auto"/>
          </w:tcPr>
          <w:p w:rsidR="00DF5B7E" w:rsidRPr="00DA460B" w:rsidRDefault="00DF5B7E" w:rsidP="0022403E">
            <w:pPr>
              <w:jc w:val="center"/>
            </w:pPr>
            <w:r w:rsidRPr="00DA460B">
              <w:t>20-25</w:t>
            </w:r>
          </w:p>
        </w:tc>
        <w:tc>
          <w:tcPr>
            <w:tcW w:w="804" w:type="pct"/>
            <w:shd w:val="clear" w:color="auto" w:fill="auto"/>
          </w:tcPr>
          <w:p w:rsidR="00DF5B7E" w:rsidRPr="00DA460B" w:rsidRDefault="00DF5B7E" w:rsidP="0022403E">
            <w:pPr>
              <w:jc w:val="center"/>
            </w:pPr>
            <w:r w:rsidRPr="00DA460B">
              <w:t>20-25</w:t>
            </w:r>
          </w:p>
        </w:tc>
        <w:tc>
          <w:tcPr>
            <w:tcW w:w="850" w:type="pct"/>
            <w:shd w:val="clear" w:color="auto" w:fill="auto"/>
          </w:tcPr>
          <w:p w:rsidR="00DF5B7E" w:rsidRPr="00DA460B" w:rsidRDefault="00DF5B7E" w:rsidP="0022403E">
            <w:pPr>
              <w:jc w:val="center"/>
            </w:pPr>
            <w:r w:rsidRPr="00DA460B">
              <w:t>20-25</w:t>
            </w:r>
          </w:p>
        </w:tc>
        <w:tc>
          <w:tcPr>
            <w:tcW w:w="850" w:type="pct"/>
          </w:tcPr>
          <w:p w:rsidR="00DF5B7E" w:rsidRPr="00DA460B" w:rsidRDefault="00DF5B7E" w:rsidP="0022403E">
            <w:pPr>
              <w:jc w:val="center"/>
            </w:pPr>
            <w:r w:rsidRPr="00DA460B">
              <w:t>20-25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rPr>
                <w:lang w:val="en-US"/>
              </w:rPr>
              <w:t>3</w:t>
            </w:r>
            <w:r w:rsidRPr="00DA460B">
              <w:t>6</w:t>
            </w:r>
          </w:p>
        </w:tc>
        <w:tc>
          <w:tcPr>
            <w:tcW w:w="773" w:type="pct"/>
            <w:shd w:val="clear" w:color="auto" w:fill="auto"/>
          </w:tcPr>
          <w:p w:rsidR="00DF5B7E" w:rsidRPr="00DA460B" w:rsidRDefault="00DF5B7E" w:rsidP="0022403E">
            <w:pPr>
              <w:jc w:val="center"/>
            </w:pPr>
            <w:r w:rsidRPr="00DA460B">
              <w:t>20-25</w:t>
            </w:r>
          </w:p>
        </w:tc>
        <w:tc>
          <w:tcPr>
            <w:tcW w:w="804" w:type="pct"/>
            <w:shd w:val="clear" w:color="auto" w:fill="auto"/>
          </w:tcPr>
          <w:p w:rsidR="00DF5B7E" w:rsidRPr="00DA460B" w:rsidRDefault="00DF5B7E" w:rsidP="0022403E">
            <w:pPr>
              <w:jc w:val="center"/>
            </w:pPr>
            <w:r w:rsidRPr="00DA460B">
              <w:t>20-25</w:t>
            </w:r>
          </w:p>
        </w:tc>
        <w:tc>
          <w:tcPr>
            <w:tcW w:w="850" w:type="pct"/>
            <w:shd w:val="clear" w:color="auto" w:fill="auto"/>
          </w:tcPr>
          <w:p w:rsidR="00DF5B7E" w:rsidRPr="00DA460B" w:rsidRDefault="00DF5B7E" w:rsidP="0022403E">
            <w:pPr>
              <w:jc w:val="center"/>
            </w:pPr>
            <w:r w:rsidRPr="00DA460B">
              <w:t>20-25</w:t>
            </w:r>
          </w:p>
        </w:tc>
        <w:tc>
          <w:tcPr>
            <w:tcW w:w="850" w:type="pct"/>
          </w:tcPr>
          <w:p w:rsidR="00DF5B7E" w:rsidRPr="00DA460B" w:rsidRDefault="00DF5B7E" w:rsidP="0022403E">
            <w:pPr>
              <w:jc w:val="center"/>
            </w:pPr>
            <w:r w:rsidRPr="00DA460B">
              <w:t>20-25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rPr>
                <w:lang w:val="en-US"/>
              </w:rPr>
              <w:t>3</w:t>
            </w:r>
            <w:r w:rsidRPr="00DA460B">
              <w:t>7</w:t>
            </w:r>
          </w:p>
        </w:tc>
        <w:tc>
          <w:tcPr>
            <w:tcW w:w="773" w:type="pct"/>
            <w:shd w:val="clear" w:color="auto" w:fill="auto"/>
          </w:tcPr>
          <w:p w:rsidR="00DF5B7E" w:rsidRPr="00DA460B" w:rsidRDefault="00DF5B7E" w:rsidP="0022403E">
            <w:pPr>
              <w:jc w:val="center"/>
            </w:pPr>
            <w:r w:rsidRPr="00DA460B">
              <w:t>20-25</w:t>
            </w:r>
          </w:p>
        </w:tc>
        <w:tc>
          <w:tcPr>
            <w:tcW w:w="804" w:type="pct"/>
            <w:shd w:val="clear" w:color="auto" w:fill="auto"/>
          </w:tcPr>
          <w:p w:rsidR="00DF5B7E" w:rsidRPr="00DA460B" w:rsidRDefault="00DF5B7E" w:rsidP="0022403E">
            <w:pPr>
              <w:jc w:val="center"/>
            </w:pPr>
            <w:r w:rsidRPr="00DA460B">
              <w:t>20-25</w:t>
            </w:r>
          </w:p>
        </w:tc>
        <w:tc>
          <w:tcPr>
            <w:tcW w:w="850" w:type="pct"/>
            <w:shd w:val="clear" w:color="auto" w:fill="auto"/>
          </w:tcPr>
          <w:p w:rsidR="00DF5B7E" w:rsidRPr="00DA460B" w:rsidRDefault="00DF5B7E" w:rsidP="0022403E">
            <w:pPr>
              <w:jc w:val="center"/>
            </w:pPr>
            <w:r w:rsidRPr="00DA460B">
              <w:t>20-25</w:t>
            </w:r>
          </w:p>
        </w:tc>
        <w:tc>
          <w:tcPr>
            <w:tcW w:w="850" w:type="pct"/>
          </w:tcPr>
          <w:p w:rsidR="00DF5B7E" w:rsidRPr="00DA460B" w:rsidRDefault="00DF5B7E" w:rsidP="0022403E">
            <w:pPr>
              <w:jc w:val="center"/>
            </w:pPr>
            <w:r w:rsidRPr="00DA460B">
              <w:t>20-25</w:t>
            </w:r>
          </w:p>
        </w:tc>
      </w:tr>
      <w:tr w:rsidR="00DF5B7E" w:rsidRPr="00DA460B" w:rsidTr="0022403E">
        <w:tc>
          <w:tcPr>
            <w:tcW w:w="964" w:type="pct"/>
            <w:shd w:val="clear" w:color="auto" w:fill="auto"/>
          </w:tcPr>
          <w:p w:rsidR="00DF5B7E" w:rsidRPr="00DA460B" w:rsidRDefault="00DF5B7E" w:rsidP="0022403E">
            <w:r w:rsidRPr="00DA460B">
              <w:t>промывка холодная</w:t>
            </w:r>
          </w:p>
        </w:tc>
        <w:tc>
          <w:tcPr>
            <w:tcW w:w="759" w:type="pct"/>
            <w:shd w:val="clear" w:color="auto" w:fill="auto"/>
          </w:tcPr>
          <w:p w:rsidR="00DF5B7E" w:rsidRPr="00DA460B" w:rsidRDefault="00DF5B7E" w:rsidP="0022403E">
            <w:pPr>
              <w:jc w:val="center"/>
            </w:pPr>
            <w:r w:rsidRPr="00DA460B">
              <w:rPr>
                <w:lang w:val="en-US"/>
              </w:rPr>
              <w:t>3</w:t>
            </w:r>
            <w:r w:rsidRPr="00DA460B">
              <w:t>8</w:t>
            </w:r>
          </w:p>
        </w:tc>
        <w:tc>
          <w:tcPr>
            <w:tcW w:w="773" w:type="pct"/>
            <w:shd w:val="clear" w:color="auto" w:fill="auto"/>
          </w:tcPr>
          <w:p w:rsidR="00DF5B7E" w:rsidRPr="00DA460B" w:rsidRDefault="00DF5B7E" w:rsidP="0022403E">
            <w:pPr>
              <w:jc w:val="center"/>
            </w:pPr>
            <w:r w:rsidRPr="00DA460B">
              <w:t>20-25</w:t>
            </w:r>
          </w:p>
        </w:tc>
        <w:tc>
          <w:tcPr>
            <w:tcW w:w="804" w:type="pct"/>
            <w:shd w:val="clear" w:color="auto" w:fill="auto"/>
          </w:tcPr>
          <w:p w:rsidR="00DF5B7E" w:rsidRPr="00DA460B" w:rsidRDefault="00DF5B7E" w:rsidP="0022403E">
            <w:pPr>
              <w:jc w:val="center"/>
            </w:pPr>
            <w:r w:rsidRPr="00DA460B">
              <w:t>20-25</w:t>
            </w:r>
          </w:p>
        </w:tc>
        <w:tc>
          <w:tcPr>
            <w:tcW w:w="850" w:type="pct"/>
            <w:shd w:val="clear" w:color="auto" w:fill="auto"/>
          </w:tcPr>
          <w:p w:rsidR="00DF5B7E" w:rsidRPr="00DA460B" w:rsidRDefault="00DF5B7E" w:rsidP="0022403E">
            <w:pPr>
              <w:jc w:val="center"/>
            </w:pPr>
            <w:r w:rsidRPr="00DA460B">
              <w:t>20-25</w:t>
            </w:r>
          </w:p>
        </w:tc>
        <w:tc>
          <w:tcPr>
            <w:tcW w:w="850" w:type="pct"/>
          </w:tcPr>
          <w:p w:rsidR="00DF5B7E" w:rsidRPr="00DA460B" w:rsidRDefault="00DF5B7E" w:rsidP="0022403E">
            <w:pPr>
              <w:jc w:val="center"/>
            </w:pPr>
            <w:r w:rsidRPr="00DA460B">
              <w:t>20-25</w:t>
            </w:r>
          </w:p>
        </w:tc>
      </w:tr>
      <w:tr w:rsidR="00DF5B7E" w:rsidRPr="00DA460B" w:rsidTr="0022403E">
        <w:tc>
          <w:tcPr>
            <w:tcW w:w="964" w:type="pct"/>
            <w:shd w:val="clear" w:color="auto" w:fill="auto"/>
          </w:tcPr>
          <w:p w:rsidR="00DF5B7E" w:rsidRPr="00DA460B" w:rsidRDefault="00DF5B7E" w:rsidP="0022403E">
            <w:r w:rsidRPr="00DA460B">
              <w:t>выгрузка</w:t>
            </w:r>
          </w:p>
        </w:tc>
        <w:tc>
          <w:tcPr>
            <w:tcW w:w="759" w:type="pct"/>
            <w:shd w:val="clear" w:color="auto" w:fill="auto"/>
          </w:tcPr>
          <w:p w:rsidR="00DF5B7E" w:rsidRPr="00DA460B" w:rsidRDefault="00DF5B7E" w:rsidP="0022403E">
            <w:pPr>
              <w:jc w:val="center"/>
            </w:pPr>
            <w:r w:rsidRPr="00DA460B">
              <w:t>39</w:t>
            </w:r>
          </w:p>
        </w:tc>
        <w:tc>
          <w:tcPr>
            <w:tcW w:w="773" w:type="pct"/>
            <w:shd w:val="clear" w:color="auto" w:fill="auto"/>
          </w:tcPr>
          <w:p w:rsidR="00DF5B7E" w:rsidRPr="00DA460B" w:rsidRDefault="00DF5B7E" w:rsidP="0022403E">
            <w:pPr>
              <w:jc w:val="center"/>
            </w:pPr>
          </w:p>
        </w:tc>
        <w:tc>
          <w:tcPr>
            <w:tcW w:w="804" w:type="pct"/>
            <w:shd w:val="clear" w:color="auto" w:fill="auto"/>
          </w:tcPr>
          <w:p w:rsidR="00DF5B7E" w:rsidRPr="00DA460B" w:rsidRDefault="00DF5B7E" w:rsidP="0022403E">
            <w:pPr>
              <w:jc w:val="center"/>
            </w:pPr>
          </w:p>
        </w:tc>
        <w:tc>
          <w:tcPr>
            <w:tcW w:w="850" w:type="pct"/>
            <w:shd w:val="clear" w:color="auto" w:fill="auto"/>
          </w:tcPr>
          <w:p w:rsidR="00DF5B7E" w:rsidRPr="00DA460B" w:rsidRDefault="00DF5B7E" w:rsidP="0022403E">
            <w:pPr>
              <w:jc w:val="center"/>
            </w:pPr>
          </w:p>
        </w:tc>
        <w:tc>
          <w:tcPr>
            <w:tcW w:w="850" w:type="pct"/>
          </w:tcPr>
          <w:p w:rsidR="00DF5B7E" w:rsidRPr="00DA460B" w:rsidRDefault="00DF5B7E" w:rsidP="0022403E">
            <w:pPr>
              <w:jc w:val="center"/>
            </w:pPr>
          </w:p>
        </w:tc>
      </w:tr>
      <w:bookmarkEnd w:id="1"/>
    </w:tbl>
    <w:p w:rsidR="00DF5B7E" w:rsidRPr="00DA460B" w:rsidRDefault="00DF5B7E" w:rsidP="00DF5B7E">
      <w:pPr>
        <w:spacing w:before="120" w:after="120"/>
        <w:rPr>
          <w:b/>
          <w:bCs/>
        </w:rPr>
      </w:pPr>
    </w:p>
    <w:p w:rsidR="00123791" w:rsidRPr="00DA460B" w:rsidRDefault="00123791" w:rsidP="00DF5B7E">
      <w:pPr>
        <w:spacing w:before="120" w:after="120"/>
        <w:rPr>
          <w:b/>
          <w:bCs/>
        </w:rPr>
      </w:pPr>
    </w:p>
    <w:p w:rsidR="00841B97" w:rsidRDefault="00841B97" w:rsidP="00DF5B7E">
      <w:pPr>
        <w:spacing w:before="120" w:after="120"/>
        <w:rPr>
          <w:b/>
          <w:bCs/>
        </w:rPr>
      </w:pPr>
    </w:p>
    <w:p w:rsidR="00DF5B7E" w:rsidRPr="00DA460B" w:rsidRDefault="00DF5B7E" w:rsidP="00DF5B7E">
      <w:pPr>
        <w:spacing w:before="120" w:after="120"/>
        <w:rPr>
          <w:b/>
          <w:bCs/>
        </w:rPr>
      </w:pPr>
      <w:r w:rsidRPr="00DA460B">
        <w:rPr>
          <w:b/>
          <w:bCs/>
        </w:rPr>
        <w:lastRenderedPageBreak/>
        <w:t>Блок 5 - Данные по промывке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8"/>
        <w:gridCol w:w="2457"/>
        <w:gridCol w:w="3762"/>
        <w:gridCol w:w="4566"/>
      </w:tblGrid>
      <w:tr w:rsidR="00DF5B7E" w:rsidRPr="00DA460B" w:rsidTr="0022403E">
        <w:trPr>
          <w:tblHeader/>
        </w:trPr>
        <w:tc>
          <w:tcPr>
            <w:tcW w:w="1451" w:type="pct"/>
            <w:shd w:val="clear" w:color="auto" w:fill="E7E6E6"/>
            <w:vAlign w:val="center"/>
          </w:tcPr>
          <w:p w:rsidR="00DF5B7E" w:rsidRPr="00DA460B" w:rsidRDefault="00DF5B7E" w:rsidP="0022403E">
            <w:pPr>
              <w:jc w:val="center"/>
              <w:rPr>
                <w:b/>
              </w:rPr>
            </w:pPr>
            <w:r w:rsidRPr="00DA460B">
              <w:rPr>
                <w:b/>
              </w:rPr>
              <w:t>Наименование операции</w:t>
            </w:r>
          </w:p>
        </w:tc>
        <w:tc>
          <w:tcPr>
            <w:tcW w:w="576" w:type="pct"/>
            <w:shd w:val="clear" w:color="auto" w:fill="E7E6E6"/>
            <w:vAlign w:val="center"/>
          </w:tcPr>
          <w:p w:rsidR="00DF5B7E" w:rsidRPr="00DA460B" w:rsidRDefault="00DF5B7E" w:rsidP="0022403E">
            <w:pPr>
              <w:jc w:val="center"/>
              <w:rPr>
                <w:b/>
              </w:rPr>
            </w:pPr>
            <w:r w:rsidRPr="00DA460B">
              <w:rPr>
                <w:b/>
              </w:rPr>
              <w:t>Последовательность операции</w:t>
            </w:r>
          </w:p>
        </w:tc>
        <w:tc>
          <w:tcPr>
            <w:tcW w:w="1351" w:type="pct"/>
            <w:shd w:val="clear" w:color="auto" w:fill="E7E6E6"/>
            <w:vAlign w:val="center"/>
          </w:tcPr>
          <w:p w:rsidR="00DF5B7E" w:rsidRPr="00DA460B" w:rsidRDefault="00DF5B7E" w:rsidP="0022403E">
            <w:pPr>
              <w:jc w:val="center"/>
              <w:rPr>
                <w:b/>
              </w:rPr>
            </w:pPr>
            <w:r w:rsidRPr="00DA460B">
              <w:rPr>
                <w:b/>
              </w:rPr>
              <w:t>Промывка</w:t>
            </w:r>
          </w:p>
        </w:tc>
        <w:tc>
          <w:tcPr>
            <w:tcW w:w="1622" w:type="pct"/>
            <w:shd w:val="clear" w:color="auto" w:fill="E7E6E6"/>
            <w:vAlign w:val="center"/>
          </w:tcPr>
          <w:p w:rsidR="00DF5B7E" w:rsidRPr="00DA460B" w:rsidRDefault="00DF5B7E" w:rsidP="0022403E">
            <w:pPr>
              <w:jc w:val="center"/>
              <w:rPr>
                <w:b/>
              </w:rPr>
            </w:pPr>
            <w:r w:rsidRPr="00DA460B">
              <w:rPr>
                <w:b/>
              </w:rPr>
              <w:t>Примечание</w:t>
            </w:r>
          </w:p>
        </w:tc>
      </w:tr>
      <w:tr w:rsidR="00DF5B7E" w:rsidRPr="00DA460B" w:rsidTr="0022403E">
        <w:tc>
          <w:tcPr>
            <w:tcW w:w="1451" w:type="pct"/>
            <w:shd w:val="clear" w:color="auto" w:fill="auto"/>
          </w:tcPr>
          <w:p w:rsidR="00DF5B7E" w:rsidRPr="00DA460B" w:rsidRDefault="00DF5B7E" w:rsidP="0022403E">
            <w:r w:rsidRPr="00DA460B">
              <w:t>загрузка</w:t>
            </w:r>
          </w:p>
        </w:tc>
        <w:tc>
          <w:tcPr>
            <w:tcW w:w="576" w:type="pct"/>
            <w:shd w:val="clear" w:color="auto" w:fill="auto"/>
          </w:tcPr>
          <w:p w:rsidR="00DF5B7E" w:rsidRPr="00DA460B" w:rsidRDefault="00DF5B7E" w:rsidP="0022403E">
            <w:pPr>
              <w:jc w:val="center"/>
            </w:pPr>
            <w:r w:rsidRPr="00DA460B">
              <w:t>1</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химическое обезжиривание</w:t>
            </w:r>
          </w:p>
        </w:tc>
        <w:tc>
          <w:tcPr>
            <w:tcW w:w="576" w:type="pct"/>
            <w:shd w:val="clear" w:color="auto" w:fill="auto"/>
          </w:tcPr>
          <w:p w:rsidR="00DF5B7E" w:rsidRPr="00DA460B" w:rsidRDefault="00DF5B7E" w:rsidP="0022403E">
            <w:pPr>
              <w:jc w:val="center"/>
            </w:pPr>
            <w:r w:rsidRPr="00DA460B">
              <w:t>2</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3</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электрохимическое обезжиривание</w:t>
            </w:r>
          </w:p>
        </w:tc>
        <w:tc>
          <w:tcPr>
            <w:tcW w:w="576" w:type="pct"/>
            <w:shd w:val="clear" w:color="auto" w:fill="auto"/>
          </w:tcPr>
          <w:p w:rsidR="00DF5B7E" w:rsidRPr="00DA460B" w:rsidRDefault="00DF5B7E" w:rsidP="0022403E">
            <w:pPr>
              <w:jc w:val="center"/>
            </w:pPr>
            <w:r w:rsidRPr="00DA460B">
              <w:t>4</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в теплой воде</w:t>
            </w:r>
          </w:p>
        </w:tc>
        <w:tc>
          <w:tcPr>
            <w:tcW w:w="576" w:type="pct"/>
            <w:shd w:val="clear" w:color="auto" w:fill="auto"/>
          </w:tcPr>
          <w:p w:rsidR="00DF5B7E" w:rsidRPr="00DA460B" w:rsidRDefault="00DF5B7E" w:rsidP="0022403E">
            <w:pPr>
              <w:jc w:val="center"/>
            </w:pPr>
            <w:r w:rsidRPr="00DA460B">
              <w:t>5</w:t>
            </w:r>
          </w:p>
        </w:tc>
        <w:tc>
          <w:tcPr>
            <w:tcW w:w="1351" w:type="pct"/>
          </w:tcPr>
          <w:p w:rsidR="00DF5B7E" w:rsidRPr="00DA460B" w:rsidRDefault="00DF5B7E" w:rsidP="0022403E"/>
        </w:tc>
        <w:tc>
          <w:tcPr>
            <w:tcW w:w="1622" w:type="pct"/>
          </w:tcPr>
          <w:p w:rsidR="00DF5B7E" w:rsidRPr="00DA460B" w:rsidRDefault="00DF5B7E" w:rsidP="0022403E"/>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6</w:t>
            </w:r>
          </w:p>
        </w:tc>
        <w:tc>
          <w:tcPr>
            <w:tcW w:w="1351" w:type="pct"/>
          </w:tcPr>
          <w:p w:rsidR="00DF5B7E" w:rsidRPr="00DA460B" w:rsidRDefault="00DF5B7E" w:rsidP="0022403E"/>
        </w:tc>
        <w:tc>
          <w:tcPr>
            <w:tcW w:w="1622" w:type="pct"/>
          </w:tcPr>
          <w:p w:rsidR="00DF5B7E" w:rsidRPr="00DA460B" w:rsidRDefault="00DF5B7E" w:rsidP="0022403E"/>
        </w:tc>
      </w:tr>
      <w:tr w:rsidR="00DF5B7E" w:rsidRPr="00DA460B" w:rsidTr="0022403E">
        <w:tc>
          <w:tcPr>
            <w:tcW w:w="1451" w:type="pct"/>
            <w:shd w:val="clear" w:color="auto" w:fill="auto"/>
          </w:tcPr>
          <w:p w:rsidR="00DF5B7E" w:rsidRPr="00DA460B" w:rsidRDefault="00DF5B7E" w:rsidP="0022403E">
            <w:r w:rsidRPr="00DA460B">
              <w:t>декапирование в соляной кислоте</w:t>
            </w:r>
          </w:p>
        </w:tc>
        <w:tc>
          <w:tcPr>
            <w:tcW w:w="576" w:type="pct"/>
            <w:shd w:val="clear" w:color="auto" w:fill="auto"/>
          </w:tcPr>
          <w:p w:rsidR="00DF5B7E" w:rsidRPr="00DA460B" w:rsidRDefault="00DF5B7E" w:rsidP="0022403E">
            <w:pPr>
              <w:jc w:val="center"/>
            </w:pPr>
            <w:r w:rsidRPr="00DA460B">
              <w:t>7</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8</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9</w:t>
            </w:r>
          </w:p>
        </w:tc>
        <w:tc>
          <w:tcPr>
            <w:tcW w:w="1351" w:type="pct"/>
          </w:tcPr>
          <w:p w:rsidR="00DF5B7E" w:rsidRPr="00DA460B" w:rsidRDefault="00DF5B7E" w:rsidP="0022403E"/>
        </w:tc>
        <w:tc>
          <w:tcPr>
            <w:tcW w:w="1622" w:type="pct"/>
          </w:tcPr>
          <w:p w:rsidR="00DF5B7E" w:rsidRPr="00DA460B" w:rsidRDefault="00DF5B7E" w:rsidP="0022403E"/>
        </w:tc>
      </w:tr>
      <w:tr w:rsidR="00DF5B7E" w:rsidRPr="00DA460B" w:rsidTr="0022403E">
        <w:tc>
          <w:tcPr>
            <w:tcW w:w="1451" w:type="pct"/>
            <w:shd w:val="clear" w:color="auto" w:fill="auto"/>
          </w:tcPr>
          <w:p w:rsidR="00DF5B7E" w:rsidRPr="00DA460B" w:rsidRDefault="00DF5B7E" w:rsidP="0022403E">
            <w:proofErr w:type="spellStart"/>
            <w:r w:rsidRPr="00DA460B">
              <w:t>цианидная</w:t>
            </w:r>
            <w:proofErr w:type="spellEnd"/>
            <w:r w:rsidRPr="00DA460B">
              <w:t xml:space="preserve"> активация</w:t>
            </w:r>
          </w:p>
        </w:tc>
        <w:tc>
          <w:tcPr>
            <w:tcW w:w="576" w:type="pct"/>
            <w:shd w:val="clear" w:color="auto" w:fill="auto"/>
          </w:tcPr>
          <w:p w:rsidR="00DF5B7E" w:rsidRPr="00DA460B" w:rsidRDefault="00DF5B7E" w:rsidP="0022403E">
            <w:pPr>
              <w:jc w:val="center"/>
            </w:pPr>
            <w:r w:rsidRPr="00DA460B">
              <w:t>10</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11</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12</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13</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декапирование в серной кислоте</w:t>
            </w:r>
          </w:p>
        </w:tc>
        <w:tc>
          <w:tcPr>
            <w:tcW w:w="576" w:type="pct"/>
            <w:shd w:val="clear" w:color="auto" w:fill="auto"/>
          </w:tcPr>
          <w:p w:rsidR="00DF5B7E" w:rsidRPr="00DA460B" w:rsidRDefault="00DF5B7E" w:rsidP="0022403E">
            <w:pPr>
              <w:jc w:val="center"/>
            </w:pPr>
            <w:r w:rsidRPr="00DA460B">
              <w:t>14</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15</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16</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ударное (предварительное) никелирование</w:t>
            </w:r>
          </w:p>
        </w:tc>
        <w:tc>
          <w:tcPr>
            <w:tcW w:w="576" w:type="pct"/>
            <w:shd w:val="clear" w:color="auto" w:fill="auto"/>
          </w:tcPr>
          <w:p w:rsidR="00DF5B7E" w:rsidRPr="00DA460B" w:rsidRDefault="00DF5B7E" w:rsidP="0022403E">
            <w:pPr>
              <w:jc w:val="center"/>
            </w:pPr>
            <w:r w:rsidRPr="00DA460B">
              <w:t>17-1, 17-2</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18</w:t>
            </w:r>
          </w:p>
        </w:tc>
        <w:tc>
          <w:tcPr>
            <w:tcW w:w="1351" w:type="pct"/>
          </w:tcPr>
          <w:p w:rsidR="00DF5B7E" w:rsidRPr="00DA460B" w:rsidRDefault="00DF5B7E" w:rsidP="0022403E">
            <w:pPr>
              <w:jc w:val="center"/>
            </w:pPr>
          </w:p>
        </w:tc>
        <w:tc>
          <w:tcPr>
            <w:tcW w:w="1622" w:type="pct"/>
          </w:tcPr>
          <w:p w:rsidR="00DF5B7E" w:rsidRPr="00DA460B" w:rsidRDefault="00DF5B7E" w:rsidP="0022403E"/>
        </w:tc>
      </w:tr>
      <w:tr w:rsidR="00DF5B7E" w:rsidRPr="00DA460B" w:rsidTr="0022403E">
        <w:tc>
          <w:tcPr>
            <w:tcW w:w="1451" w:type="pct"/>
            <w:shd w:val="clear" w:color="auto" w:fill="auto"/>
          </w:tcPr>
          <w:p w:rsidR="00DF5B7E" w:rsidRPr="00DA460B" w:rsidRDefault="00DF5B7E" w:rsidP="0022403E">
            <w:r w:rsidRPr="00DA460B">
              <w:t>основное никелирование</w:t>
            </w:r>
          </w:p>
        </w:tc>
        <w:tc>
          <w:tcPr>
            <w:tcW w:w="576" w:type="pct"/>
            <w:shd w:val="clear" w:color="auto" w:fill="auto"/>
          </w:tcPr>
          <w:p w:rsidR="00DF5B7E" w:rsidRPr="00DA460B" w:rsidRDefault="00DF5B7E" w:rsidP="0022403E">
            <w:pPr>
              <w:jc w:val="center"/>
            </w:pPr>
            <w:r w:rsidRPr="00DA460B">
              <w:t>19-1, 19-2</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полублестящее никелирование</w:t>
            </w:r>
          </w:p>
        </w:tc>
        <w:tc>
          <w:tcPr>
            <w:tcW w:w="576" w:type="pct"/>
            <w:shd w:val="clear" w:color="auto" w:fill="auto"/>
          </w:tcPr>
          <w:p w:rsidR="00DF5B7E" w:rsidRPr="00DA460B" w:rsidRDefault="00DF5B7E" w:rsidP="0022403E">
            <w:pPr>
              <w:jc w:val="center"/>
            </w:pPr>
            <w:r w:rsidRPr="00DA460B">
              <w:t>20-1, 20-2</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в теплой воде</w:t>
            </w:r>
          </w:p>
        </w:tc>
        <w:tc>
          <w:tcPr>
            <w:tcW w:w="576" w:type="pct"/>
            <w:shd w:val="clear" w:color="auto" w:fill="auto"/>
          </w:tcPr>
          <w:p w:rsidR="00DF5B7E" w:rsidRPr="00DA460B" w:rsidRDefault="00DF5B7E" w:rsidP="0022403E">
            <w:pPr>
              <w:jc w:val="center"/>
            </w:pPr>
            <w:r w:rsidRPr="00DA460B">
              <w:t>21</w:t>
            </w:r>
          </w:p>
        </w:tc>
        <w:tc>
          <w:tcPr>
            <w:tcW w:w="1351" w:type="pct"/>
          </w:tcPr>
          <w:p w:rsidR="00DF5B7E" w:rsidRPr="00DA460B" w:rsidRDefault="00DF5B7E" w:rsidP="0022403E"/>
        </w:tc>
        <w:tc>
          <w:tcPr>
            <w:tcW w:w="1622" w:type="pct"/>
          </w:tcPr>
          <w:p w:rsidR="00DF5B7E" w:rsidRPr="00DA460B" w:rsidRDefault="00DF5B7E" w:rsidP="0022403E">
            <w:r w:rsidRPr="00DA460B">
              <w:t>Нагрев ванны до 30</w:t>
            </w:r>
            <w:r w:rsidRPr="00DA460B">
              <w:rPr>
                <w:vertAlign w:val="superscript"/>
              </w:rPr>
              <w:t>0</w:t>
            </w:r>
            <w:r w:rsidRPr="00DA460B">
              <w:t>С</w:t>
            </w:r>
          </w:p>
        </w:tc>
      </w:tr>
      <w:tr w:rsidR="00DF5B7E" w:rsidRPr="00DA460B" w:rsidTr="0022403E">
        <w:tc>
          <w:tcPr>
            <w:tcW w:w="1451" w:type="pct"/>
            <w:shd w:val="clear" w:color="auto" w:fill="auto"/>
          </w:tcPr>
          <w:p w:rsidR="00DF5B7E" w:rsidRPr="00DA460B" w:rsidRDefault="00DF5B7E" w:rsidP="0022403E">
            <w:r w:rsidRPr="00DA460B">
              <w:t>промывка в теплой воде</w:t>
            </w:r>
          </w:p>
        </w:tc>
        <w:tc>
          <w:tcPr>
            <w:tcW w:w="576" w:type="pct"/>
            <w:shd w:val="clear" w:color="auto" w:fill="auto"/>
          </w:tcPr>
          <w:p w:rsidR="00DF5B7E" w:rsidRPr="00DA460B" w:rsidRDefault="00DF5B7E" w:rsidP="0022403E">
            <w:pPr>
              <w:jc w:val="center"/>
            </w:pPr>
            <w:r w:rsidRPr="00DA460B">
              <w:t>22</w:t>
            </w:r>
          </w:p>
        </w:tc>
        <w:tc>
          <w:tcPr>
            <w:tcW w:w="1351" w:type="pct"/>
          </w:tcPr>
          <w:p w:rsidR="00DF5B7E" w:rsidRPr="00DA460B" w:rsidRDefault="00DF5B7E" w:rsidP="0022403E">
            <w:pPr>
              <w:jc w:val="center"/>
            </w:pPr>
          </w:p>
        </w:tc>
        <w:tc>
          <w:tcPr>
            <w:tcW w:w="1622" w:type="pct"/>
          </w:tcPr>
          <w:p w:rsidR="00DF5B7E" w:rsidRPr="00DA460B" w:rsidRDefault="00DF5B7E" w:rsidP="0022403E">
            <w:r w:rsidRPr="00DA460B">
              <w:t>Нагрев ванны до 35-40</w:t>
            </w:r>
            <w:r w:rsidRPr="00DA460B">
              <w:rPr>
                <w:vertAlign w:val="superscript"/>
              </w:rPr>
              <w:t>0</w:t>
            </w:r>
            <w:r w:rsidRPr="00DA460B">
              <w:t>С</w:t>
            </w:r>
          </w:p>
        </w:tc>
      </w:tr>
      <w:tr w:rsidR="00DF5B7E" w:rsidRPr="00DA460B" w:rsidTr="0022403E">
        <w:tc>
          <w:tcPr>
            <w:tcW w:w="1451" w:type="pct"/>
            <w:shd w:val="clear" w:color="auto" w:fill="auto"/>
          </w:tcPr>
          <w:p w:rsidR="00DF5B7E" w:rsidRPr="00DA460B" w:rsidRDefault="00DF5B7E" w:rsidP="0022403E">
            <w:r w:rsidRPr="00DA460B">
              <w:t>промывка в теплой воде</w:t>
            </w:r>
          </w:p>
        </w:tc>
        <w:tc>
          <w:tcPr>
            <w:tcW w:w="576" w:type="pct"/>
            <w:shd w:val="clear" w:color="auto" w:fill="auto"/>
          </w:tcPr>
          <w:p w:rsidR="00DF5B7E" w:rsidRPr="00DA460B" w:rsidRDefault="00DF5B7E" w:rsidP="0022403E">
            <w:pPr>
              <w:jc w:val="center"/>
              <w:rPr>
                <w:lang w:val="en-US"/>
              </w:rPr>
            </w:pPr>
            <w:r w:rsidRPr="00DA460B">
              <w:rPr>
                <w:lang w:val="en-US"/>
              </w:rPr>
              <w:t>23</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rPr>
                <w:lang w:val="en-US"/>
              </w:rPr>
            </w:pPr>
            <w:r w:rsidRPr="00DA460B">
              <w:t>Нагрев ванны до 50-60</w:t>
            </w:r>
            <w:r w:rsidRPr="00DA460B">
              <w:rPr>
                <w:vertAlign w:val="superscript"/>
              </w:rPr>
              <w:t>0</w:t>
            </w:r>
            <w:r w:rsidRPr="00DA460B">
              <w:t>С</w:t>
            </w: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rPr>
                <w:lang w:val="en-US"/>
              </w:rPr>
            </w:pPr>
            <w:r w:rsidRPr="00DA460B">
              <w:rPr>
                <w:lang w:val="en-US"/>
              </w:rPr>
              <w:t>24</w:t>
            </w:r>
          </w:p>
        </w:tc>
        <w:tc>
          <w:tcPr>
            <w:tcW w:w="1351" w:type="pct"/>
          </w:tcPr>
          <w:p w:rsidR="00DF5B7E" w:rsidRPr="00DA460B" w:rsidRDefault="00DF5B7E" w:rsidP="0022403E"/>
        </w:tc>
        <w:tc>
          <w:tcPr>
            <w:tcW w:w="1622" w:type="pct"/>
          </w:tcPr>
          <w:p w:rsidR="00DF5B7E" w:rsidRPr="00DA460B" w:rsidRDefault="00DF5B7E" w:rsidP="0022403E">
            <w:pPr>
              <w:rPr>
                <w:lang w:val="en-US"/>
              </w:rPr>
            </w:pPr>
          </w:p>
        </w:tc>
      </w:tr>
      <w:tr w:rsidR="00DF5B7E" w:rsidRPr="00DA460B" w:rsidTr="0022403E">
        <w:tc>
          <w:tcPr>
            <w:tcW w:w="1451" w:type="pct"/>
            <w:shd w:val="clear" w:color="auto" w:fill="auto"/>
          </w:tcPr>
          <w:p w:rsidR="00DF5B7E" w:rsidRPr="00DA460B" w:rsidRDefault="00DF5B7E" w:rsidP="0022403E">
            <w:r w:rsidRPr="00DA460B">
              <w:t>ударное золочение</w:t>
            </w:r>
          </w:p>
        </w:tc>
        <w:tc>
          <w:tcPr>
            <w:tcW w:w="576" w:type="pct"/>
            <w:shd w:val="clear" w:color="auto" w:fill="auto"/>
          </w:tcPr>
          <w:p w:rsidR="00DF5B7E" w:rsidRPr="00DA460B" w:rsidRDefault="00DF5B7E" w:rsidP="0022403E">
            <w:pPr>
              <w:jc w:val="center"/>
            </w:pPr>
            <w:r w:rsidRPr="00DA460B">
              <w:rPr>
                <w:lang w:val="en-US"/>
              </w:rPr>
              <w:t>25</w:t>
            </w:r>
            <w:r w:rsidRPr="00DA460B">
              <w:t>-1, 25-2</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улавливание золота</w:t>
            </w:r>
          </w:p>
        </w:tc>
        <w:tc>
          <w:tcPr>
            <w:tcW w:w="576" w:type="pct"/>
            <w:shd w:val="clear" w:color="auto" w:fill="auto"/>
          </w:tcPr>
          <w:p w:rsidR="00DF5B7E" w:rsidRPr="00DA460B" w:rsidRDefault="00DF5B7E" w:rsidP="0022403E">
            <w:pPr>
              <w:jc w:val="center"/>
              <w:rPr>
                <w:lang w:val="en-US"/>
              </w:rPr>
            </w:pPr>
            <w:r w:rsidRPr="00DA460B">
              <w:rPr>
                <w:lang w:val="en-US"/>
              </w:rPr>
              <w:t>26</w:t>
            </w:r>
          </w:p>
        </w:tc>
        <w:tc>
          <w:tcPr>
            <w:tcW w:w="1351" w:type="pct"/>
          </w:tcPr>
          <w:p w:rsidR="00DF5B7E" w:rsidRPr="00DA460B" w:rsidRDefault="00DF5B7E" w:rsidP="0022403E">
            <w:pPr>
              <w:jc w:val="center"/>
            </w:pPr>
            <w:r w:rsidRPr="00DA460B">
              <w:t>Ионообменная колонка</w:t>
            </w: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lastRenderedPageBreak/>
              <w:t>промывка холодная</w:t>
            </w:r>
          </w:p>
        </w:tc>
        <w:tc>
          <w:tcPr>
            <w:tcW w:w="576" w:type="pct"/>
            <w:shd w:val="clear" w:color="auto" w:fill="auto"/>
          </w:tcPr>
          <w:p w:rsidR="00DF5B7E" w:rsidRPr="00DA460B" w:rsidRDefault="00DF5B7E" w:rsidP="0022403E">
            <w:pPr>
              <w:jc w:val="center"/>
              <w:rPr>
                <w:lang w:val="en-US"/>
              </w:rPr>
            </w:pPr>
            <w:r w:rsidRPr="00DA460B">
              <w:rPr>
                <w:lang w:val="en-US"/>
              </w:rPr>
              <w:t>27</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rPr>
                <w:lang w:val="en-US"/>
              </w:rPr>
            </w:pPr>
            <w:r w:rsidRPr="00DA460B">
              <w:rPr>
                <w:lang w:val="en-US"/>
              </w:rPr>
              <w:t>28</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rPr>
                <w:lang w:val="en-US"/>
              </w:rPr>
            </w:pPr>
          </w:p>
        </w:tc>
      </w:tr>
      <w:tr w:rsidR="00DF5B7E" w:rsidRPr="00DA460B" w:rsidTr="0022403E">
        <w:tc>
          <w:tcPr>
            <w:tcW w:w="1451" w:type="pct"/>
            <w:shd w:val="clear" w:color="auto" w:fill="auto"/>
          </w:tcPr>
          <w:p w:rsidR="00DF5B7E" w:rsidRPr="00DA460B" w:rsidRDefault="00DF5B7E" w:rsidP="0022403E">
            <w:r w:rsidRPr="00DA460B">
              <w:t>основное золочение</w:t>
            </w:r>
          </w:p>
        </w:tc>
        <w:tc>
          <w:tcPr>
            <w:tcW w:w="576" w:type="pct"/>
            <w:shd w:val="clear" w:color="auto" w:fill="auto"/>
          </w:tcPr>
          <w:p w:rsidR="00DF5B7E" w:rsidRPr="00DA460B" w:rsidRDefault="00DF5B7E" w:rsidP="0022403E">
            <w:pPr>
              <w:jc w:val="center"/>
            </w:pPr>
            <w:r w:rsidRPr="00DA460B">
              <w:rPr>
                <w:lang w:val="en-US"/>
              </w:rPr>
              <w:t>29</w:t>
            </w:r>
            <w:r w:rsidRPr="00DA460B">
              <w:t>-1, 29-2</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основное золочение</w:t>
            </w:r>
          </w:p>
        </w:tc>
        <w:tc>
          <w:tcPr>
            <w:tcW w:w="576" w:type="pct"/>
            <w:shd w:val="clear" w:color="auto" w:fill="auto"/>
          </w:tcPr>
          <w:p w:rsidR="00DF5B7E" w:rsidRPr="00DA460B" w:rsidRDefault="00DF5B7E" w:rsidP="0022403E">
            <w:pPr>
              <w:jc w:val="center"/>
            </w:pPr>
            <w:r w:rsidRPr="00DA460B">
              <w:rPr>
                <w:lang w:val="en-US"/>
              </w:rPr>
              <w:t>30</w:t>
            </w:r>
            <w:r w:rsidRPr="00DA460B">
              <w:t>-1, 30-2</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улавливание золота</w:t>
            </w:r>
          </w:p>
        </w:tc>
        <w:tc>
          <w:tcPr>
            <w:tcW w:w="576" w:type="pct"/>
            <w:shd w:val="clear" w:color="auto" w:fill="auto"/>
          </w:tcPr>
          <w:p w:rsidR="00DF5B7E" w:rsidRPr="00DA460B" w:rsidRDefault="00DF5B7E" w:rsidP="0022403E">
            <w:pPr>
              <w:jc w:val="center"/>
              <w:rPr>
                <w:lang w:val="en-US"/>
              </w:rPr>
            </w:pPr>
            <w:r w:rsidRPr="00DA460B">
              <w:rPr>
                <w:lang w:val="en-US"/>
              </w:rPr>
              <w:t>31</w:t>
            </w:r>
          </w:p>
        </w:tc>
        <w:tc>
          <w:tcPr>
            <w:tcW w:w="1351" w:type="pct"/>
          </w:tcPr>
          <w:p w:rsidR="00DF5B7E" w:rsidRPr="00DA460B" w:rsidRDefault="00DF5B7E" w:rsidP="0022403E">
            <w:pPr>
              <w:jc w:val="center"/>
            </w:pPr>
            <w:r w:rsidRPr="00DA460B">
              <w:t>Ионообменная колонка</w:t>
            </w: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улавливание золота</w:t>
            </w:r>
          </w:p>
        </w:tc>
        <w:tc>
          <w:tcPr>
            <w:tcW w:w="576" w:type="pct"/>
            <w:shd w:val="clear" w:color="auto" w:fill="auto"/>
          </w:tcPr>
          <w:p w:rsidR="00DF5B7E" w:rsidRPr="00DA460B" w:rsidRDefault="00DF5B7E" w:rsidP="0022403E">
            <w:pPr>
              <w:jc w:val="center"/>
              <w:rPr>
                <w:lang w:val="en-US"/>
              </w:rPr>
            </w:pPr>
            <w:r w:rsidRPr="00DA460B">
              <w:rPr>
                <w:lang w:val="en-US"/>
              </w:rPr>
              <w:t>32</w:t>
            </w:r>
          </w:p>
        </w:tc>
        <w:tc>
          <w:tcPr>
            <w:tcW w:w="1351" w:type="pct"/>
          </w:tcPr>
          <w:p w:rsidR="00DF5B7E" w:rsidRPr="00DA460B" w:rsidRDefault="00DF5B7E" w:rsidP="0022403E">
            <w:pPr>
              <w:jc w:val="center"/>
              <w:rPr>
                <w:lang w:val="en-US"/>
              </w:rPr>
            </w:pPr>
            <w:r w:rsidRPr="00DA460B">
              <w:t>Ионообменная колонка</w:t>
            </w: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улавливание золота</w:t>
            </w:r>
          </w:p>
        </w:tc>
        <w:tc>
          <w:tcPr>
            <w:tcW w:w="576" w:type="pct"/>
            <w:shd w:val="clear" w:color="auto" w:fill="auto"/>
          </w:tcPr>
          <w:p w:rsidR="00DF5B7E" w:rsidRPr="00DA460B" w:rsidRDefault="00DF5B7E" w:rsidP="0022403E">
            <w:pPr>
              <w:jc w:val="center"/>
              <w:rPr>
                <w:lang w:val="en-US"/>
              </w:rPr>
            </w:pPr>
            <w:r w:rsidRPr="00DA460B">
              <w:t>33</w:t>
            </w:r>
          </w:p>
        </w:tc>
        <w:tc>
          <w:tcPr>
            <w:tcW w:w="1351" w:type="pct"/>
          </w:tcPr>
          <w:p w:rsidR="00DF5B7E" w:rsidRPr="00DA460B" w:rsidRDefault="00DF5B7E" w:rsidP="0022403E">
            <w:pPr>
              <w:jc w:val="center"/>
            </w:pPr>
            <w:r w:rsidRPr="00DA460B">
              <w:t>Ионообменная колонка</w:t>
            </w:r>
          </w:p>
        </w:tc>
        <w:tc>
          <w:tcPr>
            <w:tcW w:w="1622" w:type="pct"/>
          </w:tcPr>
          <w:p w:rsidR="00DF5B7E" w:rsidRPr="00DA460B" w:rsidRDefault="00DF5B7E" w:rsidP="0022403E">
            <w:pPr>
              <w:jc w:val="cente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t>34</w:t>
            </w:r>
          </w:p>
        </w:tc>
        <w:tc>
          <w:tcPr>
            <w:tcW w:w="1351" w:type="pct"/>
          </w:tcPr>
          <w:p w:rsidR="00DF5B7E" w:rsidRPr="00DA460B" w:rsidRDefault="00DF5B7E" w:rsidP="0022403E"/>
        </w:tc>
        <w:tc>
          <w:tcPr>
            <w:tcW w:w="1622" w:type="pct"/>
          </w:tcPr>
          <w:p w:rsidR="00DF5B7E" w:rsidRPr="00DA460B" w:rsidRDefault="00DF5B7E" w:rsidP="0022403E">
            <w:pPr>
              <w:rPr>
                <w:highlight w:val="yellow"/>
              </w:rP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rPr>
                <w:lang w:val="en-US"/>
              </w:rPr>
              <w:t>3</w:t>
            </w:r>
            <w:r w:rsidRPr="00DA460B">
              <w:t>5</w:t>
            </w:r>
          </w:p>
        </w:tc>
        <w:tc>
          <w:tcPr>
            <w:tcW w:w="1351" w:type="pct"/>
          </w:tcPr>
          <w:p w:rsidR="00DF5B7E" w:rsidRPr="00DA460B" w:rsidRDefault="00DF5B7E" w:rsidP="0022403E"/>
        </w:tc>
        <w:tc>
          <w:tcPr>
            <w:tcW w:w="1622" w:type="pct"/>
          </w:tcPr>
          <w:p w:rsidR="00DF5B7E" w:rsidRPr="00DA460B" w:rsidRDefault="00DF5B7E" w:rsidP="0022403E">
            <w:pPr>
              <w:rPr>
                <w:lang w:val="en-US"/>
              </w:rP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rPr>
                <w:lang w:val="en-US"/>
              </w:rPr>
              <w:t>3</w:t>
            </w:r>
            <w:r w:rsidRPr="00DA460B">
              <w:t>6</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rPr>
                <w:lang w:val="en-US"/>
              </w:rPr>
              <w:t>3</w:t>
            </w:r>
            <w:r w:rsidRPr="00DA460B">
              <w:t>7</w:t>
            </w:r>
          </w:p>
        </w:tc>
        <w:tc>
          <w:tcPr>
            <w:tcW w:w="1351" w:type="pct"/>
          </w:tcPr>
          <w:p w:rsidR="00DF5B7E" w:rsidRPr="00DA460B" w:rsidRDefault="00DF5B7E" w:rsidP="0022403E">
            <w:pPr>
              <w:jc w:val="center"/>
            </w:pPr>
          </w:p>
        </w:tc>
        <w:tc>
          <w:tcPr>
            <w:tcW w:w="1622" w:type="pct"/>
          </w:tcPr>
          <w:p w:rsidR="00DF5B7E" w:rsidRPr="00DA460B" w:rsidRDefault="00DF5B7E" w:rsidP="0022403E">
            <w:pPr>
              <w:jc w:val="center"/>
              <w:rPr>
                <w:lang w:val="en-US"/>
              </w:rPr>
            </w:pPr>
          </w:p>
        </w:tc>
      </w:tr>
      <w:tr w:rsidR="00DF5B7E" w:rsidRPr="00DA460B" w:rsidTr="0022403E">
        <w:tc>
          <w:tcPr>
            <w:tcW w:w="1451" w:type="pct"/>
            <w:shd w:val="clear" w:color="auto" w:fill="auto"/>
          </w:tcPr>
          <w:p w:rsidR="00DF5B7E" w:rsidRPr="00DA460B" w:rsidRDefault="00DF5B7E" w:rsidP="0022403E">
            <w:r w:rsidRPr="00DA460B">
              <w:t>промывка холодная</w:t>
            </w:r>
          </w:p>
        </w:tc>
        <w:tc>
          <w:tcPr>
            <w:tcW w:w="576" w:type="pct"/>
            <w:shd w:val="clear" w:color="auto" w:fill="auto"/>
          </w:tcPr>
          <w:p w:rsidR="00DF5B7E" w:rsidRPr="00DA460B" w:rsidRDefault="00DF5B7E" w:rsidP="0022403E">
            <w:pPr>
              <w:jc w:val="center"/>
            </w:pPr>
            <w:r w:rsidRPr="00DA460B">
              <w:rPr>
                <w:lang w:val="en-US"/>
              </w:rPr>
              <w:t>3</w:t>
            </w:r>
            <w:r w:rsidRPr="00DA460B">
              <w:t>8</w:t>
            </w:r>
          </w:p>
        </w:tc>
        <w:tc>
          <w:tcPr>
            <w:tcW w:w="1351" w:type="pct"/>
          </w:tcPr>
          <w:p w:rsidR="00DF5B7E" w:rsidRPr="00DA460B" w:rsidRDefault="00DF5B7E" w:rsidP="0022403E"/>
        </w:tc>
        <w:tc>
          <w:tcPr>
            <w:tcW w:w="1622" w:type="pct"/>
          </w:tcPr>
          <w:p w:rsidR="00DF5B7E" w:rsidRPr="00DA460B" w:rsidRDefault="00DF5B7E" w:rsidP="0022403E"/>
        </w:tc>
      </w:tr>
      <w:tr w:rsidR="00DF5B7E" w:rsidRPr="00DA460B" w:rsidTr="0022403E">
        <w:tc>
          <w:tcPr>
            <w:tcW w:w="1451" w:type="pct"/>
            <w:shd w:val="clear" w:color="auto" w:fill="auto"/>
          </w:tcPr>
          <w:p w:rsidR="00DF5B7E" w:rsidRPr="00DA460B" w:rsidRDefault="00DF5B7E" w:rsidP="0022403E">
            <w:r w:rsidRPr="00DA460B">
              <w:t>выгрузка</w:t>
            </w:r>
          </w:p>
        </w:tc>
        <w:tc>
          <w:tcPr>
            <w:tcW w:w="576" w:type="pct"/>
            <w:shd w:val="clear" w:color="auto" w:fill="auto"/>
          </w:tcPr>
          <w:p w:rsidR="00DF5B7E" w:rsidRPr="00DA460B" w:rsidRDefault="00DF5B7E" w:rsidP="0022403E">
            <w:pPr>
              <w:jc w:val="center"/>
            </w:pPr>
            <w:r w:rsidRPr="00DA460B">
              <w:t>39</w:t>
            </w:r>
          </w:p>
        </w:tc>
        <w:tc>
          <w:tcPr>
            <w:tcW w:w="1351" w:type="pct"/>
          </w:tcPr>
          <w:p w:rsidR="00DF5B7E" w:rsidRPr="00DA460B" w:rsidRDefault="00DF5B7E" w:rsidP="0022403E">
            <w:pPr>
              <w:jc w:val="center"/>
              <w:rPr>
                <w:lang w:val="en-US"/>
              </w:rPr>
            </w:pPr>
          </w:p>
        </w:tc>
        <w:tc>
          <w:tcPr>
            <w:tcW w:w="1622" w:type="pct"/>
          </w:tcPr>
          <w:p w:rsidR="00DF5B7E" w:rsidRPr="00DA460B" w:rsidRDefault="00DF5B7E" w:rsidP="0022403E">
            <w:pPr>
              <w:jc w:val="center"/>
              <w:rPr>
                <w:lang w:val="en-US"/>
              </w:rPr>
            </w:pPr>
          </w:p>
        </w:tc>
      </w:tr>
    </w:tbl>
    <w:p w:rsidR="00123791" w:rsidRPr="00DA460B" w:rsidRDefault="00123791" w:rsidP="00DF5B7E">
      <w:pPr>
        <w:spacing w:before="120" w:after="120"/>
        <w:rPr>
          <w:b/>
          <w:bCs/>
        </w:rPr>
      </w:pPr>
    </w:p>
    <w:p w:rsidR="00123791" w:rsidRPr="00DA460B" w:rsidRDefault="00123791" w:rsidP="00DF5B7E">
      <w:pPr>
        <w:spacing w:before="120" w:after="120"/>
        <w:rPr>
          <w:b/>
          <w:bCs/>
        </w:rPr>
      </w:pPr>
    </w:p>
    <w:p w:rsidR="00DF5B7E" w:rsidRPr="00DA460B" w:rsidRDefault="00DF5B7E" w:rsidP="00DF5B7E">
      <w:pPr>
        <w:spacing w:before="120" w:after="120"/>
        <w:rPr>
          <w:b/>
          <w:bCs/>
        </w:rPr>
      </w:pPr>
      <w:r w:rsidRPr="00DA460B">
        <w:rPr>
          <w:b/>
          <w:bCs/>
        </w:rPr>
        <w:t>Блок 6 - Схема расположения ванн в линии гальванического золочения и никелирования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
        <w:gridCol w:w="378"/>
        <w:gridCol w:w="378"/>
        <w:gridCol w:w="378"/>
        <w:gridCol w:w="378"/>
        <w:gridCol w:w="381"/>
        <w:gridCol w:w="381"/>
        <w:gridCol w:w="381"/>
        <w:gridCol w:w="381"/>
        <w:gridCol w:w="381"/>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82"/>
        <w:gridCol w:w="352"/>
      </w:tblGrid>
      <w:tr w:rsidR="00DF5B7E" w:rsidRPr="00DA460B" w:rsidTr="0022403E">
        <w:trPr>
          <w:cantSplit/>
          <w:trHeight w:hRule="exact" w:val="3629"/>
          <w:jc w:val="center"/>
        </w:trPr>
        <w:tc>
          <w:tcPr>
            <w:tcW w:w="128" w:type="pct"/>
            <w:textDirection w:val="btLr"/>
            <w:vAlign w:val="center"/>
          </w:tcPr>
          <w:p w:rsidR="00DF5B7E" w:rsidRPr="00DA460B" w:rsidRDefault="00DF5B7E" w:rsidP="0022403E">
            <w:pPr>
              <w:rPr>
                <w:color w:val="000000"/>
              </w:rPr>
            </w:pPr>
            <w:r w:rsidRPr="00DA460B">
              <w:rPr>
                <w:color w:val="000000"/>
              </w:rPr>
              <w:t>№1 Загрузка</w:t>
            </w:r>
          </w:p>
        </w:tc>
        <w:tc>
          <w:tcPr>
            <w:tcW w:w="128" w:type="pct"/>
            <w:shd w:val="clear" w:color="auto" w:fill="auto"/>
            <w:textDirection w:val="btLr"/>
            <w:vAlign w:val="center"/>
          </w:tcPr>
          <w:p w:rsidR="00DF5B7E" w:rsidRPr="00DA460B" w:rsidRDefault="00DF5B7E" w:rsidP="0022403E">
            <w:r w:rsidRPr="00DA460B">
              <w:rPr>
                <w:color w:val="000000"/>
              </w:rPr>
              <w:t>№ 2 Химическое обезжиривание</w:t>
            </w:r>
          </w:p>
        </w:tc>
        <w:tc>
          <w:tcPr>
            <w:tcW w:w="128" w:type="pct"/>
            <w:shd w:val="clear" w:color="auto" w:fill="auto"/>
            <w:textDirection w:val="btLr"/>
            <w:vAlign w:val="center"/>
          </w:tcPr>
          <w:p w:rsidR="00DF5B7E" w:rsidRPr="00DA460B" w:rsidRDefault="00DF5B7E" w:rsidP="0022403E">
            <w:r w:rsidRPr="00DA460B">
              <w:rPr>
                <w:color w:val="000000"/>
              </w:rPr>
              <w:t>№ 3 Промывка холодная</w:t>
            </w:r>
          </w:p>
        </w:tc>
        <w:tc>
          <w:tcPr>
            <w:tcW w:w="128" w:type="pct"/>
            <w:shd w:val="clear" w:color="auto" w:fill="auto"/>
            <w:textDirection w:val="btLr"/>
            <w:vAlign w:val="center"/>
          </w:tcPr>
          <w:p w:rsidR="00DF5B7E" w:rsidRPr="00DA460B" w:rsidRDefault="00DF5B7E" w:rsidP="0022403E">
            <w:pPr>
              <w:rPr>
                <w:color w:val="000000"/>
              </w:rPr>
            </w:pPr>
            <w:r w:rsidRPr="00DA460B">
              <w:rPr>
                <w:color w:val="000000"/>
              </w:rPr>
              <w:t>№ 4 Электрохимическое обезжиривание</w:t>
            </w:r>
          </w:p>
        </w:tc>
        <w:tc>
          <w:tcPr>
            <w:tcW w:w="128" w:type="pct"/>
            <w:shd w:val="clear" w:color="auto" w:fill="auto"/>
            <w:textDirection w:val="btLr"/>
            <w:vAlign w:val="center"/>
          </w:tcPr>
          <w:p w:rsidR="00DF5B7E" w:rsidRPr="00DA460B" w:rsidRDefault="00DF5B7E" w:rsidP="0022403E">
            <w:r w:rsidRPr="00DA460B">
              <w:rPr>
                <w:color w:val="000000"/>
              </w:rPr>
              <w:t>№ 5 Промывка в теплой воде</w:t>
            </w:r>
          </w:p>
        </w:tc>
        <w:tc>
          <w:tcPr>
            <w:tcW w:w="129" w:type="pct"/>
            <w:shd w:val="clear" w:color="auto" w:fill="auto"/>
            <w:textDirection w:val="btLr"/>
            <w:vAlign w:val="center"/>
          </w:tcPr>
          <w:p w:rsidR="00DF5B7E" w:rsidRPr="00DA460B" w:rsidRDefault="00DF5B7E" w:rsidP="0022403E">
            <w:r w:rsidRPr="00DA460B">
              <w:rPr>
                <w:color w:val="000000"/>
              </w:rPr>
              <w:t>№ 6 Промывка холодная</w:t>
            </w:r>
          </w:p>
        </w:tc>
        <w:tc>
          <w:tcPr>
            <w:tcW w:w="129" w:type="pct"/>
            <w:shd w:val="clear" w:color="auto" w:fill="auto"/>
            <w:textDirection w:val="btLr"/>
            <w:vAlign w:val="center"/>
          </w:tcPr>
          <w:p w:rsidR="00DF5B7E" w:rsidRPr="00DA460B" w:rsidRDefault="00DF5B7E" w:rsidP="0022403E">
            <w:pPr>
              <w:rPr>
                <w:color w:val="000000"/>
              </w:rPr>
            </w:pPr>
            <w:r w:rsidRPr="00DA460B">
              <w:rPr>
                <w:color w:val="000000"/>
              </w:rPr>
              <w:t>№ 7 Декапирование в соляной кислоте</w:t>
            </w:r>
          </w:p>
        </w:tc>
        <w:tc>
          <w:tcPr>
            <w:tcW w:w="129" w:type="pct"/>
            <w:shd w:val="clear" w:color="auto" w:fill="auto"/>
            <w:textDirection w:val="btLr"/>
            <w:vAlign w:val="center"/>
          </w:tcPr>
          <w:p w:rsidR="00DF5B7E" w:rsidRPr="00DA460B" w:rsidRDefault="00DF5B7E" w:rsidP="0022403E">
            <w:pPr>
              <w:rPr>
                <w:color w:val="000000"/>
              </w:rPr>
            </w:pPr>
            <w:r w:rsidRPr="00DA460B">
              <w:rPr>
                <w:color w:val="000000"/>
              </w:rPr>
              <w:t>№ 8 Промывка холодная</w:t>
            </w:r>
          </w:p>
        </w:tc>
        <w:tc>
          <w:tcPr>
            <w:tcW w:w="129" w:type="pct"/>
            <w:shd w:val="clear" w:color="auto" w:fill="auto"/>
            <w:textDirection w:val="btLr"/>
            <w:vAlign w:val="center"/>
          </w:tcPr>
          <w:p w:rsidR="00DF5B7E" w:rsidRPr="00DA460B" w:rsidRDefault="00DF5B7E" w:rsidP="0022403E">
            <w:r w:rsidRPr="00DA460B">
              <w:rPr>
                <w:color w:val="000000"/>
              </w:rPr>
              <w:t>№ 9 Промывка холодная</w:t>
            </w:r>
          </w:p>
        </w:tc>
        <w:tc>
          <w:tcPr>
            <w:tcW w:w="129" w:type="pct"/>
            <w:shd w:val="clear" w:color="auto" w:fill="auto"/>
            <w:textDirection w:val="btLr"/>
            <w:vAlign w:val="center"/>
          </w:tcPr>
          <w:p w:rsidR="00DF5B7E" w:rsidRPr="00DA460B" w:rsidRDefault="00DF5B7E" w:rsidP="0022403E">
            <w:r w:rsidRPr="00DA460B">
              <w:rPr>
                <w:color w:val="000000"/>
              </w:rPr>
              <w:t xml:space="preserve">№ 10 </w:t>
            </w:r>
            <w:proofErr w:type="spellStart"/>
            <w:r w:rsidRPr="00DA460B">
              <w:rPr>
                <w:color w:val="000000"/>
              </w:rPr>
              <w:t>Цианидная</w:t>
            </w:r>
            <w:proofErr w:type="spellEnd"/>
            <w:r w:rsidRPr="00DA460B">
              <w:rPr>
                <w:color w:val="000000"/>
              </w:rPr>
              <w:t xml:space="preserve"> активация</w:t>
            </w:r>
          </w:p>
        </w:tc>
        <w:tc>
          <w:tcPr>
            <w:tcW w:w="129" w:type="pct"/>
            <w:shd w:val="clear" w:color="auto" w:fill="auto"/>
            <w:textDirection w:val="btLr"/>
            <w:vAlign w:val="center"/>
          </w:tcPr>
          <w:p w:rsidR="00DF5B7E" w:rsidRPr="00DA460B" w:rsidRDefault="00DF5B7E" w:rsidP="0022403E">
            <w:r w:rsidRPr="00DA460B">
              <w:rPr>
                <w:color w:val="000000"/>
              </w:rPr>
              <w:t>№ 11 Промывка холодная</w:t>
            </w:r>
          </w:p>
        </w:tc>
        <w:tc>
          <w:tcPr>
            <w:tcW w:w="129" w:type="pct"/>
            <w:shd w:val="clear" w:color="auto" w:fill="auto"/>
            <w:textDirection w:val="btLr"/>
            <w:vAlign w:val="center"/>
          </w:tcPr>
          <w:p w:rsidR="00DF5B7E" w:rsidRPr="00DA460B" w:rsidRDefault="00DF5B7E" w:rsidP="0022403E">
            <w:r w:rsidRPr="00DA460B">
              <w:rPr>
                <w:color w:val="000000"/>
              </w:rPr>
              <w:t>№ 12 Промывка холодная</w:t>
            </w:r>
          </w:p>
        </w:tc>
        <w:tc>
          <w:tcPr>
            <w:tcW w:w="129" w:type="pct"/>
            <w:shd w:val="clear" w:color="auto" w:fill="auto"/>
            <w:textDirection w:val="btLr"/>
            <w:vAlign w:val="center"/>
          </w:tcPr>
          <w:p w:rsidR="00DF5B7E" w:rsidRPr="00DA460B" w:rsidRDefault="00DF5B7E" w:rsidP="0022403E">
            <w:r w:rsidRPr="00DA460B">
              <w:t>№13 Промывка холодная</w:t>
            </w:r>
          </w:p>
        </w:tc>
        <w:tc>
          <w:tcPr>
            <w:tcW w:w="129" w:type="pct"/>
            <w:shd w:val="clear" w:color="auto" w:fill="auto"/>
            <w:textDirection w:val="btLr"/>
            <w:vAlign w:val="center"/>
          </w:tcPr>
          <w:p w:rsidR="00DF5B7E" w:rsidRPr="00DA460B" w:rsidRDefault="00DF5B7E" w:rsidP="0022403E">
            <w:r w:rsidRPr="00DA460B">
              <w:t>№14 Декапирование в серной кислоте</w:t>
            </w:r>
          </w:p>
        </w:tc>
        <w:tc>
          <w:tcPr>
            <w:tcW w:w="129" w:type="pct"/>
            <w:shd w:val="clear" w:color="auto" w:fill="auto"/>
            <w:textDirection w:val="btLr"/>
            <w:vAlign w:val="center"/>
          </w:tcPr>
          <w:p w:rsidR="00DF5B7E" w:rsidRPr="00DA460B" w:rsidRDefault="00DF5B7E" w:rsidP="0022403E">
            <w:r w:rsidRPr="00DA460B">
              <w:t>№15 Промывка холодная</w:t>
            </w:r>
          </w:p>
        </w:tc>
        <w:tc>
          <w:tcPr>
            <w:tcW w:w="129" w:type="pct"/>
            <w:shd w:val="clear" w:color="auto" w:fill="auto"/>
            <w:textDirection w:val="btLr"/>
            <w:vAlign w:val="center"/>
          </w:tcPr>
          <w:p w:rsidR="00DF5B7E" w:rsidRPr="00DA460B" w:rsidRDefault="00DF5B7E" w:rsidP="0022403E">
            <w:r w:rsidRPr="00DA460B">
              <w:t>№16 Промывка холодная</w:t>
            </w:r>
          </w:p>
        </w:tc>
        <w:tc>
          <w:tcPr>
            <w:tcW w:w="129" w:type="pct"/>
            <w:shd w:val="clear" w:color="auto" w:fill="auto"/>
            <w:textDirection w:val="btLr"/>
            <w:vAlign w:val="center"/>
          </w:tcPr>
          <w:p w:rsidR="00DF5B7E" w:rsidRPr="00DA460B" w:rsidRDefault="00DF5B7E" w:rsidP="0022403E">
            <w:r w:rsidRPr="00DA460B">
              <w:t>№17-1, 17-2 Ударное никелирование</w:t>
            </w:r>
          </w:p>
        </w:tc>
        <w:tc>
          <w:tcPr>
            <w:tcW w:w="129" w:type="pct"/>
            <w:shd w:val="clear" w:color="auto" w:fill="auto"/>
            <w:textDirection w:val="btLr"/>
            <w:vAlign w:val="center"/>
          </w:tcPr>
          <w:p w:rsidR="00DF5B7E" w:rsidRPr="00DA460B" w:rsidRDefault="00DF5B7E" w:rsidP="0022403E">
            <w:r w:rsidRPr="00DA460B">
              <w:t>№18 Промывка холодная</w:t>
            </w:r>
          </w:p>
        </w:tc>
        <w:tc>
          <w:tcPr>
            <w:tcW w:w="129" w:type="pct"/>
            <w:shd w:val="clear" w:color="auto" w:fill="auto"/>
            <w:textDirection w:val="btLr"/>
            <w:vAlign w:val="center"/>
          </w:tcPr>
          <w:p w:rsidR="00DF5B7E" w:rsidRPr="00DA460B" w:rsidRDefault="00DF5B7E" w:rsidP="0022403E">
            <w:r w:rsidRPr="00DA460B">
              <w:t>№19-1, 19-2 Основное никелирование</w:t>
            </w:r>
          </w:p>
        </w:tc>
        <w:tc>
          <w:tcPr>
            <w:tcW w:w="129" w:type="pct"/>
            <w:shd w:val="clear" w:color="auto" w:fill="auto"/>
            <w:textDirection w:val="btLr"/>
            <w:vAlign w:val="center"/>
          </w:tcPr>
          <w:p w:rsidR="00DF5B7E" w:rsidRPr="00DA460B" w:rsidRDefault="00DF5B7E" w:rsidP="0022403E">
            <w:r w:rsidRPr="00DA460B">
              <w:t>№20-1, 20-2 Полублестящее никелирование</w:t>
            </w:r>
          </w:p>
        </w:tc>
        <w:tc>
          <w:tcPr>
            <w:tcW w:w="129" w:type="pct"/>
            <w:shd w:val="clear" w:color="auto" w:fill="auto"/>
            <w:textDirection w:val="btLr"/>
            <w:vAlign w:val="center"/>
          </w:tcPr>
          <w:p w:rsidR="00DF5B7E" w:rsidRPr="00DA460B" w:rsidRDefault="00DF5B7E" w:rsidP="0022403E">
            <w:r w:rsidRPr="00DA460B">
              <w:t>№21 Промывка в теплой воде</w:t>
            </w:r>
          </w:p>
        </w:tc>
        <w:tc>
          <w:tcPr>
            <w:tcW w:w="129" w:type="pct"/>
            <w:shd w:val="clear" w:color="auto" w:fill="auto"/>
            <w:textDirection w:val="btLr"/>
            <w:vAlign w:val="center"/>
          </w:tcPr>
          <w:p w:rsidR="00DF5B7E" w:rsidRPr="00DA460B" w:rsidRDefault="00DF5B7E" w:rsidP="0022403E">
            <w:r w:rsidRPr="00DA460B">
              <w:t>№22 Промывка в теплой воде</w:t>
            </w:r>
          </w:p>
        </w:tc>
        <w:tc>
          <w:tcPr>
            <w:tcW w:w="129" w:type="pct"/>
            <w:shd w:val="clear" w:color="auto" w:fill="auto"/>
            <w:textDirection w:val="btLr"/>
            <w:vAlign w:val="center"/>
          </w:tcPr>
          <w:p w:rsidR="00DF5B7E" w:rsidRPr="00DA460B" w:rsidRDefault="00DF5B7E" w:rsidP="0022403E">
            <w:r w:rsidRPr="00DA460B">
              <w:t>№23 Промывка в теплой воде</w:t>
            </w:r>
          </w:p>
        </w:tc>
        <w:tc>
          <w:tcPr>
            <w:tcW w:w="129" w:type="pct"/>
            <w:shd w:val="clear" w:color="auto" w:fill="auto"/>
            <w:textDirection w:val="btLr"/>
            <w:vAlign w:val="center"/>
          </w:tcPr>
          <w:p w:rsidR="00DF5B7E" w:rsidRPr="00DA460B" w:rsidRDefault="00DF5B7E" w:rsidP="0022403E">
            <w:r w:rsidRPr="00DA460B">
              <w:t>№24 Промывка холодная</w:t>
            </w:r>
          </w:p>
        </w:tc>
        <w:tc>
          <w:tcPr>
            <w:tcW w:w="129" w:type="pct"/>
            <w:shd w:val="clear" w:color="auto" w:fill="auto"/>
            <w:textDirection w:val="btLr"/>
            <w:vAlign w:val="center"/>
          </w:tcPr>
          <w:p w:rsidR="00DF5B7E" w:rsidRPr="00DA460B" w:rsidRDefault="00DF5B7E" w:rsidP="0022403E">
            <w:r w:rsidRPr="00DA460B">
              <w:t>№25-1, 25-2 Ударное золочение</w:t>
            </w:r>
          </w:p>
        </w:tc>
        <w:tc>
          <w:tcPr>
            <w:tcW w:w="129" w:type="pct"/>
            <w:shd w:val="clear" w:color="auto" w:fill="auto"/>
            <w:textDirection w:val="btLr"/>
            <w:vAlign w:val="center"/>
          </w:tcPr>
          <w:p w:rsidR="00DF5B7E" w:rsidRPr="00DA460B" w:rsidRDefault="00DF5B7E" w:rsidP="0022403E">
            <w:r w:rsidRPr="00DA460B">
              <w:t>№26 Улавливание золота</w:t>
            </w:r>
          </w:p>
        </w:tc>
        <w:tc>
          <w:tcPr>
            <w:tcW w:w="129" w:type="pct"/>
            <w:shd w:val="clear" w:color="auto" w:fill="auto"/>
            <w:textDirection w:val="btLr"/>
            <w:vAlign w:val="center"/>
          </w:tcPr>
          <w:p w:rsidR="00DF5B7E" w:rsidRPr="00DA460B" w:rsidRDefault="00DF5B7E" w:rsidP="0022403E">
            <w:r w:rsidRPr="00DA460B">
              <w:t>№27 Промывка холодная</w:t>
            </w:r>
          </w:p>
        </w:tc>
        <w:tc>
          <w:tcPr>
            <w:tcW w:w="129" w:type="pct"/>
            <w:shd w:val="clear" w:color="auto" w:fill="auto"/>
            <w:textDirection w:val="btLr"/>
            <w:vAlign w:val="center"/>
          </w:tcPr>
          <w:p w:rsidR="00DF5B7E" w:rsidRPr="00DA460B" w:rsidRDefault="00DF5B7E" w:rsidP="0022403E">
            <w:r w:rsidRPr="00DA460B">
              <w:t>№28 Промывка холодная</w:t>
            </w:r>
          </w:p>
        </w:tc>
        <w:tc>
          <w:tcPr>
            <w:tcW w:w="129" w:type="pct"/>
            <w:shd w:val="clear" w:color="auto" w:fill="auto"/>
            <w:textDirection w:val="btLr"/>
            <w:vAlign w:val="center"/>
          </w:tcPr>
          <w:p w:rsidR="00DF5B7E" w:rsidRPr="00DA460B" w:rsidRDefault="00DF5B7E" w:rsidP="0022403E">
            <w:r w:rsidRPr="00DA460B">
              <w:t>№29-1, 29-2 Основное золочение</w:t>
            </w:r>
          </w:p>
        </w:tc>
        <w:tc>
          <w:tcPr>
            <w:tcW w:w="129" w:type="pct"/>
            <w:shd w:val="clear" w:color="auto" w:fill="auto"/>
            <w:textDirection w:val="btLr"/>
            <w:vAlign w:val="center"/>
          </w:tcPr>
          <w:p w:rsidR="00DF5B7E" w:rsidRPr="00DA460B" w:rsidRDefault="00DF5B7E" w:rsidP="0022403E">
            <w:r w:rsidRPr="00DA460B">
              <w:t>№30-1, 30-2 Основное золочение</w:t>
            </w:r>
          </w:p>
        </w:tc>
        <w:tc>
          <w:tcPr>
            <w:tcW w:w="129" w:type="pct"/>
            <w:shd w:val="clear" w:color="auto" w:fill="auto"/>
            <w:textDirection w:val="btLr"/>
            <w:vAlign w:val="center"/>
          </w:tcPr>
          <w:p w:rsidR="00DF5B7E" w:rsidRPr="00DA460B" w:rsidRDefault="00DF5B7E" w:rsidP="0022403E">
            <w:r w:rsidRPr="00DA460B">
              <w:t>№31 Улавливание золота</w:t>
            </w:r>
          </w:p>
        </w:tc>
        <w:tc>
          <w:tcPr>
            <w:tcW w:w="129" w:type="pct"/>
            <w:shd w:val="clear" w:color="auto" w:fill="auto"/>
            <w:textDirection w:val="btLr"/>
            <w:vAlign w:val="center"/>
          </w:tcPr>
          <w:p w:rsidR="00DF5B7E" w:rsidRPr="00DA460B" w:rsidRDefault="00DF5B7E" w:rsidP="0022403E">
            <w:r w:rsidRPr="00DA460B">
              <w:t>№32 Улавливание золота</w:t>
            </w:r>
          </w:p>
        </w:tc>
        <w:tc>
          <w:tcPr>
            <w:tcW w:w="129" w:type="pct"/>
            <w:shd w:val="clear" w:color="auto" w:fill="auto"/>
            <w:textDirection w:val="btLr"/>
            <w:vAlign w:val="center"/>
          </w:tcPr>
          <w:p w:rsidR="00DF5B7E" w:rsidRPr="00DA460B" w:rsidRDefault="00DF5B7E" w:rsidP="0022403E">
            <w:r w:rsidRPr="00DA460B">
              <w:t>№33 Улавливание золота</w:t>
            </w:r>
          </w:p>
        </w:tc>
        <w:tc>
          <w:tcPr>
            <w:tcW w:w="129" w:type="pct"/>
            <w:textDirection w:val="btLr"/>
            <w:vAlign w:val="center"/>
          </w:tcPr>
          <w:p w:rsidR="00DF5B7E" w:rsidRPr="00DA460B" w:rsidRDefault="00DF5B7E" w:rsidP="0022403E">
            <w:pPr>
              <w:rPr>
                <w:highlight w:val="yellow"/>
              </w:rPr>
            </w:pPr>
            <w:r w:rsidRPr="00DA460B">
              <w:t>№34 Промывка холодная</w:t>
            </w:r>
          </w:p>
        </w:tc>
        <w:tc>
          <w:tcPr>
            <w:tcW w:w="129" w:type="pct"/>
            <w:shd w:val="clear" w:color="auto" w:fill="auto"/>
            <w:textDirection w:val="btLr"/>
            <w:vAlign w:val="center"/>
          </w:tcPr>
          <w:p w:rsidR="00DF5B7E" w:rsidRPr="00DA460B" w:rsidRDefault="00DF5B7E" w:rsidP="0022403E">
            <w:r w:rsidRPr="00DA460B">
              <w:t>№35 Промывка холодная</w:t>
            </w:r>
          </w:p>
        </w:tc>
        <w:tc>
          <w:tcPr>
            <w:tcW w:w="129" w:type="pct"/>
            <w:shd w:val="clear" w:color="auto" w:fill="auto"/>
            <w:textDirection w:val="btLr"/>
            <w:vAlign w:val="center"/>
          </w:tcPr>
          <w:p w:rsidR="00DF5B7E" w:rsidRPr="00DA460B" w:rsidRDefault="00DF5B7E" w:rsidP="0022403E">
            <w:r w:rsidRPr="00DA460B">
              <w:t>№36 Промывка холодная</w:t>
            </w:r>
          </w:p>
        </w:tc>
        <w:tc>
          <w:tcPr>
            <w:tcW w:w="129" w:type="pct"/>
            <w:shd w:val="clear" w:color="auto" w:fill="auto"/>
            <w:textDirection w:val="btLr"/>
            <w:vAlign w:val="center"/>
          </w:tcPr>
          <w:p w:rsidR="00DF5B7E" w:rsidRPr="00DA460B" w:rsidRDefault="00DF5B7E" w:rsidP="0022403E">
            <w:r w:rsidRPr="00DA460B">
              <w:t>№37 Промывка холодная</w:t>
            </w:r>
          </w:p>
        </w:tc>
        <w:tc>
          <w:tcPr>
            <w:tcW w:w="129" w:type="pct"/>
            <w:shd w:val="clear" w:color="auto" w:fill="auto"/>
            <w:textDirection w:val="btLr"/>
            <w:vAlign w:val="center"/>
          </w:tcPr>
          <w:p w:rsidR="00DF5B7E" w:rsidRPr="00DA460B" w:rsidRDefault="00DF5B7E" w:rsidP="0022403E">
            <w:r w:rsidRPr="00DA460B">
              <w:t>№38 Промывка холодная</w:t>
            </w:r>
          </w:p>
        </w:tc>
        <w:tc>
          <w:tcPr>
            <w:tcW w:w="93" w:type="pct"/>
            <w:textDirection w:val="btLr"/>
            <w:vAlign w:val="center"/>
          </w:tcPr>
          <w:p w:rsidR="00DF5B7E" w:rsidRPr="00DA460B" w:rsidRDefault="00DF5B7E" w:rsidP="0022403E">
            <w:r w:rsidRPr="00DA460B">
              <w:t>№39 выгрузка</w:t>
            </w:r>
          </w:p>
        </w:tc>
      </w:tr>
    </w:tbl>
    <w:p w:rsidR="00123791" w:rsidRPr="00DA460B" w:rsidRDefault="00123791" w:rsidP="00DF5B7E">
      <w:pPr>
        <w:spacing w:before="120" w:after="120"/>
        <w:rPr>
          <w:b/>
          <w:bCs/>
        </w:rPr>
      </w:pPr>
    </w:p>
    <w:p w:rsidR="00DF5B7E" w:rsidRPr="00DA460B" w:rsidRDefault="00DF5B7E" w:rsidP="00DF5B7E">
      <w:pPr>
        <w:spacing w:before="120" w:after="120"/>
        <w:rPr>
          <w:b/>
        </w:rPr>
      </w:pPr>
      <w:r w:rsidRPr="00DA460B">
        <w:rPr>
          <w:b/>
          <w:bCs/>
        </w:rPr>
        <w:t xml:space="preserve">Блок 7 – </w:t>
      </w:r>
      <w:r w:rsidRPr="00DA460B">
        <w:rPr>
          <w:b/>
        </w:rPr>
        <w:t>Требования</w:t>
      </w:r>
      <w:r w:rsidR="000614F5" w:rsidRPr="00DA460B">
        <w:rPr>
          <w:b/>
        </w:rPr>
        <w:t>,</w:t>
      </w:r>
      <w:r w:rsidRPr="00DA460B">
        <w:rPr>
          <w:b/>
        </w:rPr>
        <w:t xml:space="preserve"> сгруппированные в разделы:</w:t>
      </w:r>
    </w:p>
    <w:p w:rsidR="00DF5B7E" w:rsidRPr="00DA460B" w:rsidRDefault="00DF5B7E" w:rsidP="00DF5B7E">
      <w:pPr>
        <w:shd w:val="clear" w:color="auto" w:fill="E7E6E6"/>
        <w:spacing w:before="120" w:after="120"/>
        <w:rPr>
          <w:b/>
        </w:rPr>
      </w:pPr>
      <w:r w:rsidRPr="00DA460B">
        <w:rPr>
          <w:b/>
        </w:rPr>
        <w:t>Раздел. «Общий».</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С целью снижения эксплуатационных затрат предлагаются к применению правила:</w:t>
      </w:r>
    </w:p>
    <w:p w:rsidR="00DF5B7E" w:rsidRPr="00DA460B" w:rsidRDefault="00DF5B7E" w:rsidP="00182261">
      <w:pPr>
        <w:pStyle w:val="a8"/>
        <w:numPr>
          <w:ilvl w:val="1"/>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При проектировании выбирать модели оборудования уже эксплуатирующийся на имеющихся Линиях завода. Далее по тексту документа в соответствующих разделах будут указаны конкретное оборудование и их модели.</w:t>
      </w:r>
    </w:p>
    <w:p w:rsidR="00DF5B7E" w:rsidRPr="00DA460B" w:rsidRDefault="00DF5B7E" w:rsidP="00182261">
      <w:pPr>
        <w:pStyle w:val="a8"/>
        <w:numPr>
          <w:ilvl w:val="1"/>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Стремиться к сведению применения к одной модели оборудования для всей Линии либо к минимальному количеству разновидностей моделей оборудования одного типа. Пояснение – пример: для измерения температуры в ваннах с различными рабочими средами можно было применять различные модели датчиков температуры, но выбирается всего одна модель датчика температуры, которая по своим характеристикам может быть применена для всех ванн с системами терморегулирования (указанная модель датчика температуры указана в соответствующем разделе документа).</w:t>
      </w:r>
    </w:p>
    <w:p w:rsidR="00DF5B7E" w:rsidRPr="00DA460B" w:rsidRDefault="00DF5B7E" w:rsidP="00182261">
      <w:pPr>
        <w:pStyle w:val="a8"/>
        <w:numPr>
          <w:ilvl w:val="1"/>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Возможно применение других правил, не указанных в документе, применение которых позволяет снизить эксплуатационные затраты.</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Обязательное ознакомление Заказчика с выбором покупного оборудования на стадии проектирования Линии.</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Применяемые измерительные приборы должны иметь Российскую сертификацию средств измерений.</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В силу отсутствия свободного пространства для установки шкафов автоматики вдоль Линии, в районе ванн, принято решение о построении схемы с Централизованным шкафом автоматики, который должен быть расположен в начале Линии (рисунок построения схемы в приложении №1).</w:t>
      </w:r>
    </w:p>
    <w:p w:rsidR="00DF5B7E" w:rsidRPr="00DA460B" w:rsidRDefault="00DF5B7E" w:rsidP="00182261">
      <w:pPr>
        <w:pStyle w:val="a8"/>
        <w:numPr>
          <w:ilvl w:val="1"/>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Вдоль Линии, в районе ванн, устанавливаются только распределительные коробки и оконечные устройства (сигнальные колонны, посты управления, датчики, исполнительные устройства)</w:t>
      </w:r>
    </w:p>
    <w:p w:rsidR="00DF5B7E" w:rsidRPr="00DA460B" w:rsidRDefault="00DF5B7E" w:rsidP="00182261">
      <w:pPr>
        <w:pStyle w:val="a8"/>
        <w:numPr>
          <w:ilvl w:val="1"/>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Централизованный шкаф автоматики физически может быть выполнен из нескольких самостоятельных шкафов установленных рядом в стык в ряд.</w:t>
      </w:r>
    </w:p>
    <w:p w:rsidR="00DF5B7E" w:rsidRPr="00DA460B" w:rsidRDefault="00DF5B7E" w:rsidP="00182261">
      <w:pPr>
        <w:pStyle w:val="a8"/>
        <w:numPr>
          <w:ilvl w:val="1"/>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Не исключается возможность совмещения Главного распределительного щита Линии с Централизованным шкафом автоматики.</w:t>
      </w:r>
    </w:p>
    <w:p w:rsidR="00DF5B7E" w:rsidRPr="00DA460B" w:rsidRDefault="00DF5B7E" w:rsidP="00DF5B7E">
      <w:pPr>
        <w:shd w:val="clear" w:color="auto" w:fill="E7E6E6"/>
        <w:spacing w:before="120" w:after="120"/>
        <w:rPr>
          <w:b/>
        </w:rPr>
      </w:pPr>
      <w:r w:rsidRPr="00DA460B">
        <w:rPr>
          <w:b/>
        </w:rPr>
        <w:t>Раздел. «Линия».</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Линия должна иметь два режима работы:</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первый «Автоматизированный режим»,</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второй «Режим Наладки».</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Автоматизированный режим подразумевает под собой работу Линии в автоматическом режиме, где Оператор выполняет работы по загрузке \ выгрузке деталей, контролирует параметры работы систем Линии, а также имеет возможность их оперативного изменения. Оперативные изменения параметров систем должны автоматически сохраняться в профиле программы Линии.</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 xml:space="preserve">Режим Наладки подразумевает под собой работу </w:t>
      </w:r>
      <w:r w:rsidR="00123791" w:rsidRPr="00DA460B">
        <w:rPr>
          <w:rFonts w:ascii="Times New Roman" w:hAnsi="Times New Roman" w:cs="Times New Roman"/>
          <w:sz w:val="24"/>
          <w:szCs w:val="24"/>
        </w:rPr>
        <w:t>систем,</w:t>
      </w:r>
      <w:r w:rsidRPr="00DA460B">
        <w:rPr>
          <w:rFonts w:ascii="Times New Roman" w:hAnsi="Times New Roman" w:cs="Times New Roman"/>
          <w:sz w:val="24"/>
          <w:szCs w:val="24"/>
        </w:rPr>
        <w:t xml:space="preserve"> входящих в Линию в автономном, независимом друг от друга режиме. Должна иметься возможность независимого включения \ отключения системы, изменение параметров системы, а также независимой проверки работоспособности системы.</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 xml:space="preserve">Переход из режима Наладки в Автоматизированный режим, </w:t>
      </w:r>
      <w:r w:rsidR="00123791" w:rsidRPr="00DA460B">
        <w:rPr>
          <w:rFonts w:ascii="Times New Roman" w:hAnsi="Times New Roman" w:cs="Times New Roman"/>
          <w:sz w:val="24"/>
          <w:szCs w:val="24"/>
        </w:rPr>
        <w:t>при условии, что</w:t>
      </w:r>
      <w:r w:rsidRPr="00DA460B">
        <w:rPr>
          <w:rFonts w:ascii="Times New Roman" w:hAnsi="Times New Roman" w:cs="Times New Roman"/>
          <w:sz w:val="24"/>
          <w:szCs w:val="24"/>
        </w:rPr>
        <w:t xml:space="preserve"> в режим Наладки Линия перешла из Автоматизированного режима по аварийному событию, программа должна в автоматическом режиме выставить параметры систем Линии в то состояние из </w:t>
      </w:r>
      <w:r w:rsidRPr="00DA460B">
        <w:rPr>
          <w:rFonts w:ascii="Times New Roman" w:hAnsi="Times New Roman" w:cs="Times New Roman"/>
          <w:sz w:val="24"/>
          <w:szCs w:val="24"/>
        </w:rPr>
        <w:lastRenderedPageBreak/>
        <w:t>которого Линия перешла в режим Наладки, включая и положение Автооператоров. Команду на переход в Автоматизированный режим должен дать Оператор, ручной способ, команда в программе Линии.</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Количество циклограмм – 4 (гальваническое никелирование, гальваническое золочение с временем покрытия 760-810 с, 890-990 с, 1780-1920 с). Возможность создания дополнительных рабочих циклограмм в количестве не менее 10 шт. в интерфейсе программы компьютера блока управления. Возможность дополнительного «ручного» управления для регулирования силы тока, времени его подачи.</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Исключить остановку штанг при возвращении на исходную позицию над основными ваннами позиций 2, 4, 7, 10, 14, 17, 19, 20, 25, 25, 29, 30. Исключить стартовые позиции автооператоров при начале циклограмм над основными ваннами позиций 2, 4, 7, 10, 14, 17, 19, 20, 25, 25, 29, 30.</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Линия должна быть построена по абсолютной системе – шкале позиционирования.</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Каждая позиция в линии должна иметь свой именованный (абсолютный) код.</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Каждый автооператор линии должен иметь свой именованный (абсолютный) код.</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Каждая штага должна иметь свой именованный (абсолютный) код.</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При необходимости положение - позиция по высоте штанги может определено по абсолютной системе – шкале позиционирования.</w:t>
      </w:r>
    </w:p>
    <w:p w:rsidR="00DF5B7E" w:rsidRPr="00DA460B" w:rsidRDefault="00DF5B7E" w:rsidP="00182261">
      <w:pPr>
        <w:pStyle w:val="a8"/>
        <w:numPr>
          <w:ilvl w:val="1"/>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Должен быть реализован алгоритм: программа – система должна точно знать:</w:t>
      </w:r>
    </w:p>
    <w:p w:rsidR="00DF5B7E" w:rsidRPr="00DA460B" w:rsidRDefault="00DF5B7E" w:rsidP="00182261">
      <w:pPr>
        <w:pStyle w:val="a8"/>
        <w:numPr>
          <w:ilvl w:val="2"/>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Штангу с таким-то № - кодом «взял» автооператор с таким-то № - кодом.</w:t>
      </w:r>
    </w:p>
    <w:p w:rsidR="00DF5B7E" w:rsidRPr="00DA460B" w:rsidRDefault="00DF5B7E" w:rsidP="00182261">
      <w:pPr>
        <w:pStyle w:val="a8"/>
        <w:numPr>
          <w:ilvl w:val="2"/>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Автооператор с таким-то № - кодом движется в таком-то направлении. Проходя мимо таких-то позиций с таким-то № - кодом идет отметка о прохождении позиции.</w:t>
      </w:r>
    </w:p>
    <w:p w:rsidR="00DF5B7E" w:rsidRPr="00DA460B" w:rsidRDefault="00DF5B7E" w:rsidP="00182261">
      <w:pPr>
        <w:pStyle w:val="a8"/>
        <w:numPr>
          <w:ilvl w:val="2"/>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При достижении конечной точки следования автооператора программа – система регистрирует что автооператор с таким-то № - кодом находится на позиции с таким-то № - кодом и установил на эту позицию штангу с таким-то № - кодом.</w:t>
      </w:r>
    </w:p>
    <w:p w:rsidR="00DF5B7E" w:rsidRPr="00DA460B" w:rsidRDefault="00DF5B7E" w:rsidP="00182261">
      <w:pPr>
        <w:pStyle w:val="a8"/>
        <w:numPr>
          <w:ilvl w:val="0"/>
          <w:numId w:val="8"/>
        </w:numPr>
        <w:spacing w:after="0"/>
        <w:contextualSpacing/>
        <w:rPr>
          <w:rFonts w:ascii="Times New Roman" w:hAnsi="Times New Roman" w:cs="Times New Roman"/>
          <w:sz w:val="24"/>
          <w:szCs w:val="24"/>
        </w:rPr>
      </w:pPr>
      <w:r w:rsidRPr="00DA460B">
        <w:rPr>
          <w:rFonts w:ascii="Times New Roman" w:hAnsi="Times New Roman" w:cs="Times New Roman"/>
          <w:sz w:val="24"/>
          <w:szCs w:val="24"/>
        </w:rPr>
        <w:t>Вентиля регулировки подачи сжатого воздуха, ротаметры регулировки подачи воды установить со стороны трапа.</w:t>
      </w:r>
    </w:p>
    <w:p w:rsidR="00DF5B7E" w:rsidRPr="00DA460B" w:rsidRDefault="00DF5B7E" w:rsidP="00DF5B7E">
      <w:pPr>
        <w:shd w:val="clear" w:color="auto" w:fill="E7E6E6"/>
        <w:spacing w:before="120" w:after="120"/>
        <w:rPr>
          <w:b/>
        </w:rPr>
      </w:pPr>
      <w:r w:rsidRPr="00DA460B">
        <w:rPr>
          <w:b/>
        </w:rPr>
        <w:t>Раздел. «Коррозионная защита методом избыточного давления».</w:t>
      </w:r>
    </w:p>
    <w:p w:rsidR="00DF5B7E" w:rsidRPr="00DA460B" w:rsidRDefault="00DF5B7E" w:rsidP="00182261">
      <w:pPr>
        <w:pStyle w:val="a8"/>
        <w:numPr>
          <w:ilvl w:val="0"/>
          <w:numId w:val="8"/>
        </w:numPr>
        <w:contextualSpacing/>
        <w:rPr>
          <w:rFonts w:ascii="Times New Roman" w:hAnsi="Times New Roman" w:cs="Times New Roman"/>
          <w:sz w:val="24"/>
          <w:szCs w:val="24"/>
        </w:rPr>
      </w:pPr>
      <w:r w:rsidRPr="00DA460B">
        <w:rPr>
          <w:rFonts w:ascii="Times New Roman" w:hAnsi="Times New Roman" w:cs="Times New Roman"/>
          <w:sz w:val="24"/>
          <w:szCs w:val="24"/>
        </w:rPr>
        <w:t>Обеспечить герметичность и коррозионную защиту электротехнического оборудования в том числе кабельных соединений и трасс с использованием подачи очищенного сухого воздуха с избыточным давлением. Источником очищенного сухого воздуха использовать существующую приточную вентиляционную систему.</w:t>
      </w:r>
    </w:p>
    <w:p w:rsidR="00DF5B7E" w:rsidRPr="00DA460B" w:rsidRDefault="00DF5B7E" w:rsidP="00DF5B7E">
      <w:pPr>
        <w:shd w:val="clear" w:color="auto" w:fill="E7E6E6"/>
        <w:spacing w:before="120" w:after="120"/>
        <w:rPr>
          <w:b/>
        </w:rPr>
      </w:pPr>
      <w:r w:rsidRPr="00DA460B">
        <w:rPr>
          <w:b/>
        </w:rPr>
        <w:t>Раздел. «Требования к конструкции ванн».</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Ванны основного и полублестящего никелирования, основного золочения должны быть съемными без применения специальной оснастки и приспособлений. Предусмотреть дополнительный комплект ванн основного и полублестящего никелирования, основного золочения увеличенного размера до (500+500)</w:t>
      </w:r>
      <w:r w:rsidR="000614F5" w:rsidRPr="00DA460B">
        <w:rPr>
          <w:rFonts w:ascii="Times New Roman" w:hAnsi="Times New Roman" w:cs="Times New Roman"/>
          <w:sz w:val="24"/>
          <w:szCs w:val="24"/>
        </w:rPr>
        <w:t xml:space="preserve"> </w:t>
      </w:r>
      <w:r w:rsidRPr="00DA460B">
        <w:rPr>
          <w:rFonts w:ascii="Times New Roman" w:hAnsi="Times New Roman" w:cs="Times New Roman"/>
          <w:sz w:val="24"/>
          <w:szCs w:val="24"/>
        </w:rPr>
        <w:t>×520×580 мм.</w:t>
      </w:r>
    </w:p>
    <w:p w:rsidR="00DF5B7E" w:rsidRPr="00DA460B" w:rsidRDefault="00DF5B7E" w:rsidP="00182261">
      <w:pPr>
        <w:pStyle w:val="a8"/>
        <w:numPr>
          <w:ilvl w:val="0"/>
          <w:numId w:val="8"/>
        </w:numPr>
        <w:contextualSpacing/>
        <w:rPr>
          <w:rFonts w:ascii="Times New Roman" w:hAnsi="Times New Roman" w:cs="Times New Roman"/>
          <w:sz w:val="24"/>
          <w:szCs w:val="24"/>
        </w:rPr>
      </w:pPr>
      <w:r w:rsidRPr="00DA460B">
        <w:rPr>
          <w:rFonts w:ascii="Times New Roman" w:hAnsi="Times New Roman" w:cs="Times New Roman"/>
          <w:sz w:val="24"/>
          <w:szCs w:val="24"/>
        </w:rPr>
        <w:t>Конструкция слива жидкостей из ванн должна иметь следующие характеристики:</w:t>
      </w:r>
    </w:p>
    <w:p w:rsidR="00DF5B7E" w:rsidRPr="00DA460B" w:rsidRDefault="00DF5B7E" w:rsidP="00182261">
      <w:pPr>
        <w:pStyle w:val="a8"/>
        <w:numPr>
          <w:ilvl w:val="1"/>
          <w:numId w:val="8"/>
        </w:numPr>
        <w:contextualSpacing/>
        <w:rPr>
          <w:rFonts w:ascii="Times New Roman" w:hAnsi="Times New Roman" w:cs="Times New Roman"/>
          <w:sz w:val="24"/>
          <w:szCs w:val="24"/>
        </w:rPr>
      </w:pPr>
      <w:r w:rsidRPr="00DA460B">
        <w:rPr>
          <w:rFonts w:ascii="Times New Roman" w:hAnsi="Times New Roman" w:cs="Times New Roman"/>
          <w:sz w:val="24"/>
          <w:szCs w:val="24"/>
        </w:rPr>
        <w:t>Иметь запорную арматуру из химически стойкого материала.</w:t>
      </w:r>
    </w:p>
    <w:p w:rsidR="00DF5B7E" w:rsidRPr="00DA460B" w:rsidRDefault="00DF5B7E" w:rsidP="00182261">
      <w:pPr>
        <w:pStyle w:val="a8"/>
        <w:numPr>
          <w:ilvl w:val="1"/>
          <w:numId w:val="8"/>
        </w:numPr>
        <w:contextualSpacing/>
        <w:rPr>
          <w:rFonts w:ascii="Times New Roman" w:hAnsi="Times New Roman" w:cs="Times New Roman"/>
          <w:sz w:val="24"/>
          <w:szCs w:val="24"/>
        </w:rPr>
      </w:pPr>
      <w:r w:rsidRPr="00DA460B">
        <w:rPr>
          <w:rFonts w:ascii="Times New Roman" w:hAnsi="Times New Roman" w:cs="Times New Roman"/>
          <w:sz w:val="24"/>
          <w:szCs w:val="24"/>
        </w:rPr>
        <w:lastRenderedPageBreak/>
        <w:t>Располагаться в удобном для свободного доступа месте.</w:t>
      </w:r>
    </w:p>
    <w:p w:rsidR="00DF5B7E" w:rsidRPr="00DA460B" w:rsidRDefault="00DF5B7E" w:rsidP="00182261">
      <w:pPr>
        <w:pStyle w:val="a8"/>
        <w:numPr>
          <w:ilvl w:val="1"/>
          <w:numId w:val="8"/>
        </w:numPr>
        <w:contextualSpacing/>
        <w:rPr>
          <w:rFonts w:ascii="Times New Roman" w:hAnsi="Times New Roman" w:cs="Times New Roman"/>
          <w:sz w:val="24"/>
          <w:szCs w:val="24"/>
        </w:rPr>
      </w:pPr>
      <w:r w:rsidRPr="00DA460B">
        <w:rPr>
          <w:rFonts w:ascii="Times New Roman" w:hAnsi="Times New Roman" w:cs="Times New Roman"/>
          <w:sz w:val="24"/>
          <w:szCs w:val="24"/>
        </w:rPr>
        <w:t>Врезной отводной патрубок должен быть расположен в боковой стенке на уровне дна ванны и его внутреннее отверстие должно быть расположено на четверть диаметра ниже уровня внутренней плоскости дна ванны.</w:t>
      </w:r>
    </w:p>
    <w:p w:rsidR="00DF5B7E" w:rsidRPr="00DA460B" w:rsidRDefault="00DF5B7E" w:rsidP="00182261">
      <w:pPr>
        <w:pStyle w:val="a8"/>
        <w:numPr>
          <w:ilvl w:val="0"/>
          <w:numId w:val="8"/>
        </w:numPr>
        <w:contextualSpacing/>
        <w:rPr>
          <w:rFonts w:ascii="Times New Roman" w:hAnsi="Times New Roman" w:cs="Times New Roman"/>
          <w:sz w:val="24"/>
          <w:szCs w:val="24"/>
        </w:rPr>
      </w:pPr>
      <w:r w:rsidRPr="00DA460B">
        <w:rPr>
          <w:rFonts w:ascii="Times New Roman" w:hAnsi="Times New Roman" w:cs="Times New Roman"/>
          <w:sz w:val="24"/>
          <w:szCs w:val="24"/>
        </w:rPr>
        <w:t>Под ваннами 2, 4, 7, 10, 14, 17, 19, 20, 25, 26, 29, 30, 31, 32, 33 предусмотреть поддоны с уклоном в сторону зоны обслуживания, уклон дна 20 мм, объем поддона должен обеспечивать сбор жидкости объема ванны. Поддоны должны быть легко извлекаемыми из-под Линии для их обслуживания.</w:t>
      </w:r>
    </w:p>
    <w:p w:rsidR="00DF5B7E" w:rsidRPr="00DA460B" w:rsidRDefault="00DF5B7E" w:rsidP="00182261">
      <w:pPr>
        <w:pStyle w:val="a8"/>
        <w:numPr>
          <w:ilvl w:val="0"/>
          <w:numId w:val="8"/>
        </w:numPr>
        <w:contextualSpacing/>
        <w:rPr>
          <w:rFonts w:ascii="Times New Roman" w:hAnsi="Times New Roman" w:cs="Times New Roman"/>
          <w:sz w:val="24"/>
          <w:szCs w:val="24"/>
        </w:rPr>
      </w:pPr>
      <w:r w:rsidRPr="00DA460B">
        <w:rPr>
          <w:rFonts w:ascii="Times New Roman" w:hAnsi="Times New Roman" w:cs="Times New Roman"/>
          <w:sz w:val="24"/>
          <w:szCs w:val="24"/>
        </w:rPr>
        <w:t>Предусмотреть крышки на ванны 2, 4, 7, 10, 14, 17, 19, 20, 25, 29, 30 для исключения попадания посторонних включений при проведении профилактических работ. Конструкция крышки не должна перекрывать воздухозаборники бортовых отсосов ванн.</w:t>
      </w:r>
    </w:p>
    <w:p w:rsidR="00123791" w:rsidRPr="00DA460B" w:rsidRDefault="00123791" w:rsidP="00DF5B7E">
      <w:pPr>
        <w:shd w:val="clear" w:color="auto" w:fill="E7E6E6"/>
        <w:spacing w:before="120" w:after="120"/>
        <w:rPr>
          <w:b/>
        </w:rPr>
      </w:pPr>
    </w:p>
    <w:p w:rsidR="00DF5B7E" w:rsidRPr="00DA460B" w:rsidRDefault="00DF5B7E" w:rsidP="00DF5B7E">
      <w:pPr>
        <w:shd w:val="clear" w:color="auto" w:fill="E7E6E6"/>
        <w:spacing w:before="120" w:after="120"/>
        <w:rPr>
          <w:b/>
        </w:rPr>
      </w:pPr>
      <w:r w:rsidRPr="00DA460B">
        <w:rPr>
          <w:b/>
        </w:rPr>
        <w:t>Раздел. «Трап для обслуживания».</w:t>
      </w:r>
    </w:p>
    <w:p w:rsidR="00DF5B7E" w:rsidRPr="00DA460B" w:rsidRDefault="00DF5B7E" w:rsidP="00182261">
      <w:pPr>
        <w:numPr>
          <w:ilvl w:val="0"/>
          <w:numId w:val="8"/>
        </w:numPr>
        <w:spacing w:after="0"/>
        <w:jc w:val="left"/>
      </w:pPr>
      <w:r w:rsidRPr="00DA460B">
        <w:t>Предусмотреть трап обслуживания шириной не менее 1000 мм по всей длине линии. Высота от пола до зеркала раствора - 1100 мм. Высота от настила трапа до верхней части рамы каркаса – не менее 900 мм. Трап должен иметь настил из химически устойчивого материала – стекловолокна GRP (или эквивалент) в виде решетки. Настил должен быть съемным.</w:t>
      </w:r>
    </w:p>
    <w:p w:rsidR="00DF5B7E" w:rsidRPr="00DA460B" w:rsidRDefault="00DF5B7E" w:rsidP="00DF5B7E">
      <w:pPr>
        <w:shd w:val="clear" w:color="auto" w:fill="E7E6E6"/>
        <w:spacing w:before="120" w:after="120"/>
        <w:rPr>
          <w:b/>
        </w:rPr>
      </w:pPr>
      <w:r w:rsidRPr="00DA460B">
        <w:rPr>
          <w:b/>
        </w:rPr>
        <w:t>Раздел. «Штанги».</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Предусмотреть новые штанги. Количество штанг согласно работе циклограммы – 11 шт. Количество запасных – 3 шт.</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 xml:space="preserve">Предусмотреть покрытие штанг химически стойким </w:t>
      </w:r>
      <w:proofErr w:type="spellStart"/>
      <w:r w:rsidRPr="00DA460B">
        <w:rPr>
          <w:rFonts w:ascii="Times New Roman" w:hAnsi="Times New Roman" w:cs="Times New Roman"/>
          <w:sz w:val="24"/>
          <w:szCs w:val="24"/>
        </w:rPr>
        <w:t>пластизолем</w:t>
      </w:r>
      <w:proofErr w:type="spellEnd"/>
      <w:r w:rsidRPr="00DA460B">
        <w:rPr>
          <w:rFonts w:ascii="Times New Roman" w:hAnsi="Times New Roman" w:cs="Times New Roman"/>
          <w:sz w:val="24"/>
          <w:szCs w:val="24"/>
        </w:rPr>
        <w:t xml:space="preserve"> толщиной не менее 3 мм.</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Контактные площадки для подвода тока от выпрямителей к штангам должны обеспечивать беспрепятственное прохождение тока и быть простыми в обработке и очистке. Конструкция контактных площадок должна обеспечивать само-отчистку поверхностей в момент посадки штанги на контактные площадки, например «клин в клин» (приемлемый вариант: на ваннах устанавливаются контактные площадки «</w:t>
      </w:r>
      <w:proofErr w:type="gramStart"/>
      <w:r w:rsidRPr="00DA460B">
        <w:rPr>
          <w:rFonts w:ascii="Times New Roman" w:hAnsi="Times New Roman" w:cs="Times New Roman"/>
          <w:sz w:val="24"/>
          <w:szCs w:val="24"/>
        </w:rPr>
        <w:t>ʌ»-</w:t>
      </w:r>
      <w:proofErr w:type="gramEnd"/>
      <w:r w:rsidRPr="00DA460B">
        <w:rPr>
          <w:rFonts w:ascii="Times New Roman" w:hAnsi="Times New Roman" w:cs="Times New Roman"/>
          <w:sz w:val="24"/>
          <w:szCs w:val="24"/>
        </w:rPr>
        <w:t>образные (вершиной вверх), на штангах устанавливаются «ответные» по конструкции контактные площадки).</w:t>
      </w:r>
    </w:p>
    <w:p w:rsidR="00DF5B7E" w:rsidRPr="00DA460B" w:rsidRDefault="00DF5B7E" w:rsidP="00DF5B7E">
      <w:pPr>
        <w:shd w:val="clear" w:color="auto" w:fill="E7E6E6"/>
        <w:spacing w:before="120" w:after="120"/>
        <w:rPr>
          <w:b/>
        </w:rPr>
      </w:pPr>
      <w:r w:rsidRPr="00DA460B">
        <w:rPr>
          <w:b/>
        </w:rPr>
        <w:t>Раздел. «Система уровня жидкостей в ваннах».</w:t>
      </w:r>
    </w:p>
    <w:p w:rsidR="00DF5B7E" w:rsidRPr="00DA460B" w:rsidRDefault="00DF5B7E" w:rsidP="00182261">
      <w:pPr>
        <w:numPr>
          <w:ilvl w:val="0"/>
          <w:numId w:val="8"/>
        </w:numPr>
        <w:spacing w:after="0"/>
        <w:jc w:val="left"/>
      </w:pPr>
      <w:r w:rsidRPr="00DA460B">
        <w:t>Рабочий уровень жидкостей в ваннах Линии должен быть на высоте в пределах 1100 мм от уровня пола.</w:t>
      </w:r>
    </w:p>
    <w:p w:rsidR="00DF5B7E" w:rsidRPr="00DA460B" w:rsidRDefault="00DF5B7E" w:rsidP="00182261">
      <w:pPr>
        <w:numPr>
          <w:ilvl w:val="0"/>
          <w:numId w:val="8"/>
        </w:numPr>
        <w:spacing w:after="0"/>
        <w:jc w:val="left"/>
      </w:pPr>
      <w:r w:rsidRPr="00DA460B">
        <w:t>Все ванны с химическими и электрохимическими растворами должны иметь отметку «рабочего» уровня раствора, в виде полосы из пластика контрастного цвета, нанесенного методом пайки (оплавления).</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Предусмотреть систему сигнализации падения уровня растворов ванн 2, 4, 19-1, 19-2, 20-1, 20-2, 25-1, 25-2, 26, 29-1, 29-2, 30-1, 30-2, 31, 32, 33 и вывод данной информации на монитор компьютера пульта управления Линии с дублированием в виде светозвуковой сигнализацией</w:t>
      </w:r>
      <w:r w:rsidR="000614F5" w:rsidRPr="00DA460B">
        <w:rPr>
          <w:rFonts w:ascii="Times New Roman" w:hAnsi="Times New Roman" w:cs="Times New Roman"/>
          <w:sz w:val="24"/>
          <w:szCs w:val="24"/>
        </w:rPr>
        <w:t xml:space="preserve">, </w:t>
      </w:r>
      <w:r w:rsidRPr="00DA460B">
        <w:rPr>
          <w:rFonts w:ascii="Times New Roman" w:hAnsi="Times New Roman" w:cs="Times New Roman"/>
          <w:sz w:val="24"/>
          <w:szCs w:val="24"/>
        </w:rPr>
        <w:t xml:space="preserve">расположенной рядом с соответствующей ванной. При срабатывании данной сигнализации должны отключаться системы фильтрации и нагрева соответствующей ванны. При восстановлении уровня раствора </w:t>
      </w:r>
      <w:proofErr w:type="gramStart"/>
      <w:r w:rsidRPr="00DA460B">
        <w:rPr>
          <w:rFonts w:ascii="Times New Roman" w:hAnsi="Times New Roman" w:cs="Times New Roman"/>
          <w:sz w:val="24"/>
          <w:szCs w:val="24"/>
        </w:rPr>
        <w:t>в ванной системы</w:t>
      </w:r>
      <w:proofErr w:type="gramEnd"/>
      <w:r w:rsidRPr="00DA460B">
        <w:rPr>
          <w:rFonts w:ascii="Times New Roman" w:hAnsi="Times New Roman" w:cs="Times New Roman"/>
          <w:sz w:val="24"/>
          <w:szCs w:val="24"/>
        </w:rPr>
        <w:t xml:space="preserve"> нагрева и фильтрации должны восстанавливаться автоматически в тот режим работы, в котором они находились до аварийного события, а светозвуковая сигнализация должна выключаться.</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 xml:space="preserve">Предусмотреть систему сигнализации наличия жидкости в аварийных поддонах ванн позиций 17, 19, 20, 25, 26, 29, 30, 31, 32, 33 с функцией отключения соответствующих насосов и нагревателей. При </w:t>
      </w:r>
      <w:proofErr w:type="spellStart"/>
      <w:r w:rsidRPr="00DA460B">
        <w:rPr>
          <w:rFonts w:ascii="Times New Roman" w:hAnsi="Times New Roman" w:cs="Times New Roman"/>
          <w:sz w:val="24"/>
          <w:szCs w:val="24"/>
        </w:rPr>
        <w:t>сработке</w:t>
      </w:r>
      <w:proofErr w:type="spellEnd"/>
      <w:r w:rsidRPr="00DA460B">
        <w:rPr>
          <w:rFonts w:ascii="Times New Roman" w:hAnsi="Times New Roman" w:cs="Times New Roman"/>
          <w:sz w:val="24"/>
          <w:szCs w:val="24"/>
        </w:rPr>
        <w:t xml:space="preserve"> сигнализации предусмотреть вывод на экран сообщения о данном событии с дублированием мигающим индикатором, а также светозвуковым оповещением рядом с соответствующей ванной. Под каждым </w:t>
      </w:r>
      <w:r w:rsidRPr="00DA460B">
        <w:rPr>
          <w:rFonts w:ascii="Times New Roman" w:hAnsi="Times New Roman" w:cs="Times New Roman"/>
          <w:sz w:val="24"/>
          <w:szCs w:val="24"/>
        </w:rPr>
        <w:lastRenderedPageBreak/>
        <w:t>насосом предусмотреть аварийный поддон, который должен сообщаться с соответствующим аварийным поддоном ванны (сообщающиеся сосуды).</w:t>
      </w:r>
    </w:p>
    <w:p w:rsidR="00DF5B7E" w:rsidRPr="00DA460B" w:rsidRDefault="00DF5B7E" w:rsidP="00DF5B7E">
      <w:pPr>
        <w:spacing w:after="0"/>
        <w:contextualSpacing/>
      </w:pPr>
    </w:p>
    <w:p w:rsidR="00DF5B7E" w:rsidRPr="00DA460B" w:rsidRDefault="00DF5B7E" w:rsidP="00DF5B7E">
      <w:pPr>
        <w:shd w:val="clear" w:color="auto" w:fill="E7E6E6"/>
        <w:spacing w:before="120" w:after="120"/>
        <w:rPr>
          <w:b/>
        </w:rPr>
      </w:pPr>
      <w:r w:rsidRPr="00DA460B">
        <w:rPr>
          <w:b/>
        </w:rPr>
        <w:t>Раздел. «Система терморегулирования температуры жидкостей в ваннах».</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Точность задания и поддержания температуры в ваннах с растворами должна быть ±1°С.</w:t>
      </w:r>
    </w:p>
    <w:p w:rsidR="00DF5B7E" w:rsidRPr="00DA460B" w:rsidRDefault="00DF5B7E" w:rsidP="00182261">
      <w:pPr>
        <w:pStyle w:val="a8"/>
        <w:numPr>
          <w:ilvl w:val="0"/>
          <w:numId w:val="8"/>
        </w:numPr>
        <w:contextualSpacing/>
        <w:rPr>
          <w:rFonts w:ascii="Times New Roman" w:hAnsi="Times New Roman" w:cs="Times New Roman"/>
          <w:sz w:val="24"/>
          <w:szCs w:val="24"/>
        </w:rPr>
      </w:pPr>
      <w:r w:rsidRPr="00DA460B">
        <w:rPr>
          <w:rFonts w:ascii="Times New Roman" w:hAnsi="Times New Roman" w:cs="Times New Roman"/>
          <w:sz w:val="24"/>
          <w:szCs w:val="24"/>
        </w:rPr>
        <w:t>Предусмотреть возможность программированного времени включения нагрева ванн до начала работы в автоматическом режиме при наличии рабочего уровня растворов с функцией программирования по дням недели и датам.</w:t>
      </w:r>
    </w:p>
    <w:p w:rsidR="00DF5B7E" w:rsidRPr="00DA460B" w:rsidRDefault="00894F3D" w:rsidP="00123791">
      <w:pPr>
        <w:pStyle w:val="a8"/>
        <w:numPr>
          <w:ilvl w:val="0"/>
          <w:numId w:val="8"/>
        </w:numPr>
        <w:contextualSpacing/>
        <w:rPr>
          <w:rFonts w:ascii="Times New Roman" w:hAnsi="Times New Roman" w:cs="Times New Roman"/>
          <w:sz w:val="24"/>
          <w:szCs w:val="24"/>
        </w:rPr>
      </w:pPr>
      <w:r w:rsidRPr="00DA460B">
        <w:rPr>
          <w:rFonts w:ascii="Times New Roman" w:hAnsi="Times New Roman" w:cs="Times New Roman"/>
          <w:sz w:val="24"/>
          <w:szCs w:val="24"/>
        </w:rPr>
        <w:t>Электрическое оборудование</w:t>
      </w:r>
      <w:r w:rsidR="00123791" w:rsidRPr="00DA460B">
        <w:rPr>
          <w:rFonts w:ascii="Times New Roman" w:hAnsi="Times New Roman" w:cs="Times New Roman"/>
          <w:sz w:val="24"/>
          <w:szCs w:val="24"/>
        </w:rPr>
        <w:t>, установленное на эксплуатируемой</w:t>
      </w:r>
      <w:r w:rsidR="00DF5B7E" w:rsidRPr="00DA460B">
        <w:rPr>
          <w:rFonts w:ascii="Times New Roman" w:hAnsi="Times New Roman" w:cs="Times New Roman"/>
          <w:sz w:val="24"/>
          <w:szCs w:val="24"/>
        </w:rPr>
        <w:t xml:space="preserve"> аналогичн</w:t>
      </w:r>
      <w:r w:rsidR="00123791" w:rsidRPr="00DA460B">
        <w:rPr>
          <w:rFonts w:ascii="Times New Roman" w:hAnsi="Times New Roman" w:cs="Times New Roman"/>
          <w:sz w:val="24"/>
          <w:szCs w:val="24"/>
        </w:rPr>
        <w:t>ой</w:t>
      </w:r>
      <w:r w:rsidR="00DF5B7E" w:rsidRPr="00DA460B">
        <w:rPr>
          <w:rFonts w:ascii="Times New Roman" w:hAnsi="Times New Roman" w:cs="Times New Roman"/>
          <w:sz w:val="24"/>
          <w:szCs w:val="24"/>
        </w:rPr>
        <w:t xml:space="preserve"> </w:t>
      </w:r>
      <w:r w:rsidR="00123791" w:rsidRPr="00DA460B">
        <w:rPr>
          <w:rFonts w:ascii="Times New Roman" w:hAnsi="Times New Roman" w:cs="Times New Roman"/>
          <w:sz w:val="24"/>
          <w:szCs w:val="24"/>
        </w:rPr>
        <w:t xml:space="preserve">гальванической линии </w:t>
      </w:r>
      <w:r w:rsidRPr="00DA460B">
        <w:rPr>
          <w:rFonts w:ascii="Times New Roman" w:hAnsi="Times New Roman" w:cs="Times New Roman"/>
          <w:sz w:val="24"/>
          <w:szCs w:val="24"/>
        </w:rPr>
        <w:t xml:space="preserve">№3 </w:t>
      </w:r>
      <w:r w:rsidR="00123791" w:rsidRPr="00DA460B">
        <w:rPr>
          <w:rFonts w:ascii="Times New Roman" w:hAnsi="Times New Roman" w:cs="Times New Roman"/>
          <w:sz w:val="24"/>
          <w:szCs w:val="24"/>
        </w:rPr>
        <w:t>никелирования и золочения плат и оснований металлокерамических корпусов,</w:t>
      </w:r>
      <w:r w:rsidR="00DF5B7E" w:rsidRPr="00DA460B">
        <w:rPr>
          <w:rFonts w:ascii="Times New Roman" w:hAnsi="Times New Roman" w:cs="Times New Roman"/>
          <w:sz w:val="24"/>
          <w:szCs w:val="24"/>
        </w:rPr>
        <w:t xml:space="preserve"> согласно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533"/>
        <w:gridCol w:w="10494"/>
      </w:tblGrid>
      <w:tr w:rsidR="00DF5B7E" w:rsidRPr="00DA460B" w:rsidTr="00894F3D">
        <w:trPr>
          <w:tblHeader/>
        </w:trPr>
        <w:tc>
          <w:tcPr>
            <w:tcW w:w="275" w:type="pct"/>
            <w:shd w:val="clear" w:color="auto" w:fill="auto"/>
            <w:vAlign w:val="center"/>
          </w:tcPr>
          <w:p w:rsidR="00DF5B7E" w:rsidRPr="00DA460B" w:rsidRDefault="00DF5B7E" w:rsidP="0022403E">
            <w:pPr>
              <w:jc w:val="center"/>
              <w:rPr>
                <w:b/>
              </w:rPr>
            </w:pPr>
            <w:r w:rsidRPr="00DA460B">
              <w:rPr>
                <w:b/>
              </w:rPr>
              <w:t>№п\п</w:t>
            </w:r>
          </w:p>
        </w:tc>
        <w:tc>
          <w:tcPr>
            <w:tcW w:w="1190" w:type="pct"/>
            <w:shd w:val="clear" w:color="auto" w:fill="auto"/>
            <w:vAlign w:val="center"/>
          </w:tcPr>
          <w:p w:rsidR="00DF5B7E" w:rsidRPr="00DA460B" w:rsidRDefault="00894F3D" w:rsidP="0022403E">
            <w:pPr>
              <w:jc w:val="center"/>
              <w:rPr>
                <w:b/>
              </w:rPr>
            </w:pPr>
            <w:r w:rsidRPr="00DA460B">
              <w:rPr>
                <w:b/>
              </w:rPr>
              <w:t>Наименование, марка, модель и количество компонентов с учетом ЗИП</w:t>
            </w:r>
          </w:p>
        </w:tc>
        <w:tc>
          <w:tcPr>
            <w:tcW w:w="3535" w:type="pct"/>
            <w:shd w:val="clear" w:color="auto" w:fill="auto"/>
            <w:vAlign w:val="center"/>
          </w:tcPr>
          <w:p w:rsidR="00DF5B7E" w:rsidRPr="00DA460B" w:rsidRDefault="00DF5B7E" w:rsidP="0022403E">
            <w:pPr>
              <w:jc w:val="center"/>
              <w:rPr>
                <w:b/>
              </w:rPr>
            </w:pPr>
            <w:r w:rsidRPr="00DA460B">
              <w:rPr>
                <w:b/>
              </w:rPr>
              <w:t>Дополнительная информация</w:t>
            </w:r>
          </w:p>
        </w:tc>
      </w:tr>
      <w:tr w:rsidR="00DF5B7E" w:rsidRPr="00DA460B" w:rsidTr="00894F3D">
        <w:tc>
          <w:tcPr>
            <w:tcW w:w="275" w:type="pct"/>
            <w:shd w:val="clear" w:color="auto" w:fill="auto"/>
          </w:tcPr>
          <w:p w:rsidR="00DF5B7E" w:rsidRPr="00DA460B" w:rsidRDefault="00DF5B7E" w:rsidP="00182261">
            <w:pPr>
              <w:pStyle w:val="a8"/>
              <w:numPr>
                <w:ilvl w:val="0"/>
                <w:numId w:val="7"/>
              </w:numPr>
              <w:spacing w:after="0" w:line="240" w:lineRule="auto"/>
              <w:contextualSpacing/>
              <w:rPr>
                <w:rFonts w:ascii="Times New Roman" w:hAnsi="Times New Roman" w:cs="Times New Roman"/>
                <w:sz w:val="24"/>
                <w:szCs w:val="24"/>
              </w:rPr>
            </w:pPr>
          </w:p>
        </w:tc>
        <w:tc>
          <w:tcPr>
            <w:tcW w:w="1190" w:type="pct"/>
            <w:shd w:val="clear" w:color="auto" w:fill="auto"/>
          </w:tcPr>
          <w:p w:rsidR="00DF5B7E" w:rsidRPr="00DA460B" w:rsidRDefault="00DF5B7E" w:rsidP="0022403E">
            <w:r w:rsidRPr="00DA460B">
              <w:t>ТЭН-311A13\2,0J220штц, форма ТЭН по индивидуальному проекту №243.250.000. Количество ТЭН 8 шт. (по 3 шт. + 1 шт. ЗИП на ванну) (чертеж ТЭН приложение №2)</w:t>
            </w:r>
          </w:p>
        </w:tc>
        <w:tc>
          <w:tcPr>
            <w:tcW w:w="3535" w:type="pct"/>
            <w:shd w:val="clear" w:color="auto" w:fill="auto"/>
          </w:tcPr>
          <w:p w:rsidR="00DF5B7E" w:rsidRPr="00DA460B" w:rsidRDefault="00DF5B7E" w:rsidP="0022403E">
            <w:r w:rsidRPr="00DA460B">
              <w:t>Ванны позиций №2, 4.</w:t>
            </w:r>
          </w:p>
          <w:p w:rsidR="00DF5B7E" w:rsidRPr="00DA460B" w:rsidRDefault="00DF5B7E" w:rsidP="0022403E">
            <w:r w:rsidRPr="00DA460B">
              <w:t xml:space="preserve">Нагреваемая среда: для ванн с щелочными растворами или водой (исключая ванны с </w:t>
            </w:r>
            <w:proofErr w:type="spellStart"/>
            <w:r w:rsidRPr="00DA460B">
              <w:t>деонизованной</w:t>
            </w:r>
            <w:proofErr w:type="spellEnd"/>
            <w:r w:rsidRPr="00DA460B">
              <w:t xml:space="preserve"> водой)</w:t>
            </w:r>
          </w:p>
          <w:p w:rsidR="00DF5B7E" w:rsidRPr="00DA460B" w:rsidRDefault="00DF5B7E" w:rsidP="0022403E">
            <w:r w:rsidRPr="00DA460B">
              <w:t>Развернутая длина L по оболочке: 311 см</w:t>
            </w:r>
          </w:p>
          <w:p w:rsidR="00DF5B7E" w:rsidRPr="00DA460B" w:rsidRDefault="00DF5B7E" w:rsidP="0022403E">
            <w:r w:rsidRPr="00DA460B">
              <w:t xml:space="preserve">Глубина заделки контактного стержня </w:t>
            </w:r>
            <w:proofErr w:type="spellStart"/>
            <w:r w:rsidRPr="00DA460B">
              <w:t>Lk</w:t>
            </w:r>
            <w:proofErr w:type="spellEnd"/>
            <w:r w:rsidRPr="00DA460B">
              <w:t xml:space="preserve"> (отсчет от края оболочки внутрь оболочки): 40 мм (А)</w:t>
            </w:r>
          </w:p>
          <w:p w:rsidR="00DF5B7E" w:rsidRPr="00DA460B" w:rsidRDefault="00DF5B7E" w:rsidP="0022403E">
            <w:r w:rsidRPr="00DA460B">
              <w:t>Диаметр оболочки ТЭН: 13 мм</w:t>
            </w:r>
          </w:p>
          <w:p w:rsidR="00DF5B7E" w:rsidRPr="00DA460B" w:rsidRDefault="00DF5B7E" w:rsidP="0022403E">
            <w:r w:rsidRPr="00DA460B">
              <w:t>Номинальная мощность: 2,0 кВт</w:t>
            </w:r>
          </w:p>
          <w:p w:rsidR="00DF5B7E" w:rsidRPr="00DA460B" w:rsidRDefault="00DF5B7E" w:rsidP="0022403E">
            <w:r w:rsidRPr="00DA460B">
              <w:t>Материал оболочки: нержавеющая сталь (J)</w:t>
            </w:r>
          </w:p>
          <w:p w:rsidR="00DF5B7E" w:rsidRPr="00DA460B" w:rsidRDefault="00DF5B7E" w:rsidP="0022403E">
            <w:r w:rsidRPr="00DA460B">
              <w:t>Номинальное напряжение: 220В</w:t>
            </w:r>
          </w:p>
          <w:p w:rsidR="00DF5B7E" w:rsidRPr="00DA460B" w:rsidRDefault="00DF5B7E" w:rsidP="0022403E">
            <w:r w:rsidRPr="00DA460B">
              <w:t>Крепежная арматура ТЭН: штуцер (</w:t>
            </w:r>
            <w:proofErr w:type="spellStart"/>
            <w:r w:rsidRPr="00DA460B">
              <w:t>штц</w:t>
            </w:r>
            <w:proofErr w:type="spellEnd"/>
            <w:r w:rsidRPr="00DA460B">
              <w:t>)</w:t>
            </w:r>
          </w:p>
          <w:p w:rsidR="00DF5B7E" w:rsidRPr="00DA460B" w:rsidRDefault="00DF5B7E" w:rsidP="0022403E">
            <w:r w:rsidRPr="00DA460B">
              <w:t>Форма контактных выводов: стержень с резьбой М4</w:t>
            </w:r>
          </w:p>
          <w:p w:rsidR="00DF5B7E" w:rsidRPr="00DA460B" w:rsidRDefault="00DF5B7E" w:rsidP="0022403E">
            <w:r w:rsidRPr="00DA460B">
              <w:t xml:space="preserve">Активная длина </w:t>
            </w:r>
            <w:proofErr w:type="spellStart"/>
            <w:r w:rsidRPr="00DA460B">
              <w:t>La</w:t>
            </w:r>
            <w:proofErr w:type="spellEnd"/>
            <w:r w:rsidRPr="00DA460B">
              <w:t xml:space="preserve"> (часть ТЭН, в которой размещается нагревательный элемент в форме спирали): не должна превышать 2210 мм (уточнение: вертикальный участок ТЭН "активной длины" в отсчете от нижнего горизонтального участка ТЭН не должен превышать 110 мм)</w:t>
            </w:r>
          </w:p>
          <w:p w:rsidR="00DF5B7E" w:rsidRPr="00DA460B" w:rsidRDefault="00DF5B7E" w:rsidP="0022403E">
            <w:r w:rsidRPr="00DA460B">
              <w:t>Форма ТЭН по индив</w:t>
            </w:r>
            <w:r w:rsidR="00894F3D" w:rsidRPr="00DA460B">
              <w:t>идуальному проекту №243.250.000</w:t>
            </w:r>
          </w:p>
        </w:tc>
      </w:tr>
      <w:tr w:rsidR="00DF5B7E" w:rsidRPr="00DA460B" w:rsidTr="00894F3D">
        <w:tc>
          <w:tcPr>
            <w:tcW w:w="275" w:type="pct"/>
            <w:shd w:val="clear" w:color="auto" w:fill="auto"/>
          </w:tcPr>
          <w:p w:rsidR="00DF5B7E" w:rsidRPr="00DA460B" w:rsidRDefault="00DF5B7E" w:rsidP="00182261">
            <w:pPr>
              <w:pStyle w:val="a8"/>
              <w:numPr>
                <w:ilvl w:val="0"/>
                <w:numId w:val="7"/>
              </w:numPr>
              <w:spacing w:after="0" w:line="240" w:lineRule="auto"/>
              <w:contextualSpacing/>
              <w:rPr>
                <w:rFonts w:ascii="Times New Roman" w:hAnsi="Times New Roman" w:cs="Times New Roman"/>
                <w:sz w:val="24"/>
                <w:szCs w:val="24"/>
              </w:rPr>
            </w:pPr>
          </w:p>
        </w:tc>
        <w:tc>
          <w:tcPr>
            <w:tcW w:w="1190" w:type="pct"/>
            <w:shd w:val="clear" w:color="auto" w:fill="auto"/>
          </w:tcPr>
          <w:p w:rsidR="00DF5B7E" w:rsidRPr="00DA460B" w:rsidRDefault="00DF5B7E" w:rsidP="0022403E">
            <w:proofErr w:type="spellStart"/>
            <w:r w:rsidRPr="00DA460B">
              <w:t>ЭНПкк</w:t>
            </w:r>
            <w:proofErr w:type="spellEnd"/>
            <w:r w:rsidRPr="00DA460B">
              <w:t xml:space="preserve"> 1\220-500\350-37, индивидуальный заказ. Количество ТЭН 34 шт. (с учетом + 1 шт. ЗИП на ванну и </w:t>
            </w:r>
            <w:r w:rsidRPr="00DA460B">
              <w:lastRenderedPageBreak/>
              <w:t>полуванну, количество ЗИП можно уменьшить)</w:t>
            </w:r>
          </w:p>
        </w:tc>
        <w:tc>
          <w:tcPr>
            <w:tcW w:w="3535" w:type="pct"/>
            <w:shd w:val="clear" w:color="auto" w:fill="auto"/>
          </w:tcPr>
          <w:p w:rsidR="00DF5B7E" w:rsidRPr="00DA460B" w:rsidRDefault="00DF5B7E" w:rsidP="0022403E">
            <w:r w:rsidRPr="00DA460B">
              <w:lastRenderedPageBreak/>
              <w:t>Ванны позиций 19-1 (2 шт.), 19-2 (2 шт.), 20-1 (2 шт.), 20-2 (2 шт.), 25-1 (2 шт.), 25-2 (2 шт.), 29-1 (3 шт.), 29-2 (3 шт.), 30-1 (3 шт.), 30-2 (3 шт.),</w:t>
            </w:r>
          </w:p>
          <w:p w:rsidR="00DF5B7E" w:rsidRPr="00DA460B" w:rsidRDefault="00DF5B7E" w:rsidP="0022403E">
            <w:r w:rsidRPr="00DA460B">
              <w:t xml:space="preserve">Нагреваемая среда: для ванн с растворами электролитов (никелирование, золочение) или ванн с </w:t>
            </w:r>
            <w:proofErr w:type="spellStart"/>
            <w:r w:rsidRPr="00DA460B">
              <w:t>деонизованной</w:t>
            </w:r>
            <w:proofErr w:type="spellEnd"/>
            <w:r w:rsidRPr="00DA460B">
              <w:t xml:space="preserve"> водой</w:t>
            </w:r>
          </w:p>
          <w:p w:rsidR="00DF5B7E" w:rsidRPr="00DA460B" w:rsidRDefault="00DF5B7E" w:rsidP="0022403E">
            <w:r w:rsidRPr="00DA460B">
              <w:lastRenderedPageBreak/>
              <w:t>Электронагреватель погружной</w:t>
            </w:r>
          </w:p>
          <w:p w:rsidR="00DF5B7E" w:rsidRPr="00DA460B" w:rsidRDefault="00DF5B7E" w:rsidP="0022403E">
            <w:r w:rsidRPr="00DA460B">
              <w:t>Крепление электронагревателя: гайка М56х3 (материал: полипропилен)</w:t>
            </w:r>
          </w:p>
          <w:p w:rsidR="00DF5B7E" w:rsidRPr="00DA460B" w:rsidRDefault="00DF5B7E" w:rsidP="0022403E">
            <w:r w:rsidRPr="00DA460B">
              <w:t>Материал корпуса кожуха: кварцевое стекло</w:t>
            </w:r>
          </w:p>
          <w:p w:rsidR="00DF5B7E" w:rsidRPr="00DA460B" w:rsidRDefault="00DF5B7E" w:rsidP="0022403E">
            <w:r w:rsidRPr="00DA460B">
              <w:t>Материал корпуса клеммной коробки: полипропилен</w:t>
            </w:r>
          </w:p>
          <w:p w:rsidR="00DF5B7E" w:rsidRPr="00DA460B" w:rsidRDefault="00DF5B7E" w:rsidP="0022403E">
            <w:r w:rsidRPr="00DA460B">
              <w:t>Номинальное напряжение: 220В</w:t>
            </w:r>
          </w:p>
          <w:p w:rsidR="00DF5B7E" w:rsidRPr="00DA460B" w:rsidRDefault="00DF5B7E" w:rsidP="0022403E">
            <w:r w:rsidRPr="00DA460B">
              <w:t>Номинальная мощность: 1000Вт</w:t>
            </w:r>
          </w:p>
          <w:p w:rsidR="00DF5B7E" w:rsidRPr="00DA460B" w:rsidRDefault="00DF5B7E" w:rsidP="0022403E">
            <w:r w:rsidRPr="00DA460B">
              <w:t>Общая длина (высота) электронагревателя (L): 500 мм</w:t>
            </w:r>
          </w:p>
          <w:p w:rsidR="00DF5B7E" w:rsidRPr="00DA460B" w:rsidRDefault="00DF5B7E" w:rsidP="0022403E">
            <w:r w:rsidRPr="00DA460B">
              <w:t>Глубина погружения в жидкость (К): не менее 350 мм</w:t>
            </w:r>
          </w:p>
          <w:p w:rsidR="00DF5B7E" w:rsidRPr="00DA460B" w:rsidRDefault="00DF5B7E" w:rsidP="0022403E">
            <w:r w:rsidRPr="00DA460B">
              <w:t>Наружный диаметр корпуса кожуха: 37 мм</w:t>
            </w:r>
          </w:p>
          <w:p w:rsidR="00DF5B7E" w:rsidRPr="00DA460B" w:rsidRDefault="00DF5B7E" w:rsidP="0022403E">
            <w:r w:rsidRPr="00DA460B">
              <w:t>Наружный диаметр корпуса клеммной коробки: 70 мм</w:t>
            </w:r>
          </w:p>
          <w:p w:rsidR="00DF5B7E" w:rsidRPr="00DA460B" w:rsidRDefault="00894F3D" w:rsidP="0022403E">
            <w:r w:rsidRPr="00DA460B">
              <w:t>Индивидуальный заказ</w:t>
            </w:r>
          </w:p>
        </w:tc>
      </w:tr>
      <w:tr w:rsidR="00894F3D" w:rsidRPr="00DA460B" w:rsidTr="00894F3D">
        <w:tc>
          <w:tcPr>
            <w:tcW w:w="275" w:type="pct"/>
            <w:shd w:val="clear" w:color="auto" w:fill="auto"/>
          </w:tcPr>
          <w:p w:rsidR="00894F3D" w:rsidRPr="00DA460B" w:rsidRDefault="00894F3D" w:rsidP="00182261">
            <w:pPr>
              <w:pStyle w:val="a8"/>
              <w:numPr>
                <w:ilvl w:val="0"/>
                <w:numId w:val="7"/>
              </w:numPr>
              <w:spacing w:after="0" w:line="240" w:lineRule="auto"/>
              <w:contextualSpacing/>
              <w:rPr>
                <w:rFonts w:ascii="Times New Roman" w:hAnsi="Times New Roman" w:cs="Times New Roman"/>
                <w:sz w:val="24"/>
                <w:szCs w:val="24"/>
              </w:rPr>
            </w:pPr>
          </w:p>
        </w:tc>
        <w:tc>
          <w:tcPr>
            <w:tcW w:w="1190" w:type="pct"/>
            <w:shd w:val="clear" w:color="auto" w:fill="auto"/>
          </w:tcPr>
          <w:p w:rsidR="00894F3D" w:rsidRPr="00DA460B" w:rsidRDefault="00894F3D" w:rsidP="00894F3D">
            <w:r w:rsidRPr="00DA460B">
              <w:t xml:space="preserve">Датчик температуры с гибкой защитной трубкой из PFA (диаметр 6 мм) типа SOG с элементом Pt100, индивидуальный заказ. </w:t>
            </w:r>
          </w:p>
        </w:tc>
        <w:tc>
          <w:tcPr>
            <w:tcW w:w="3535" w:type="pct"/>
            <w:shd w:val="clear" w:color="auto" w:fill="auto"/>
          </w:tcPr>
          <w:p w:rsidR="00894F3D" w:rsidRPr="00DA460B" w:rsidRDefault="00894F3D" w:rsidP="0022403E">
            <w:r w:rsidRPr="00DA460B">
              <w:t xml:space="preserve">Производитель </w:t>
            </w:r>
            <w:proofErr w:type="spellStart"/>
            <w:r w:rsidRPr="00DA460B">
              <w:t>Mazurczak</w:t>
            </w:r>
            <w:proofErr w:type="spellEnd"/>
            <w:r w:rsidRPr="00DA460B">
              <w:t xml:space="preserve">, </w:t>
            </w:r>
            <w:proofErr w:type="spellStart"/>
            <w:r w:rsidRPr="00DA460B">
              <w:t>Germanium</w:t>
            </w:r>
            <w:proofErr w:type="spellEnd"/>
          </w:p>
        </w:tc>
      </w:tr>
      <w:tr w:rsidR="00894F3D" w:rsidRPr="00DA460B" w:rsidTr="00894F3D">
        <w:tc>
          <w:tcPr>
            <w:tcW w:w="275" w:type="pct"/>
            <w:shd w:val="clear" w:color="auto" w:fill="auto"/>
          </w:tcPr>
          <w:p w:rsidR="00894F3D" w:rsidRPr="00DA460B" w:rsidRDefault="00894F3D" w:rsidP="00182261">
            <w:pPr>
              <w:pStyle w:val="a8"/>
              <w:numPr>
                <w:ilvl w:val="0"/>
                <w:numId w:val="7"/>
              </w:numPr>
              <w:spacing w:after="0" w:line="240" w:lineRule="auto"/>
              <w:contextualSpacing/>
              <w:rPr>
                <w:rFonts w:ascii="Times New Roman" w:hAnsi="Times New Roman" w:cs="Times New Roman"/>
                <w:sz w:val="24"/>
                <w:szCs w:val="24"/>
              </w:rPr>
            </w:pPr>
          </w:p>
        </w:tc>
        <w:tc>
          <w:tcPr>
            <w:tcW w:w="1190" w:type="pct"/>
            <w:shd w:val="clear" w:color="auto" w:fill="auto"/>
          </w:tcPr>
          <w:p w:rsidR="00894F3D" w:rsidRPr="00DA460B" w:rsidRDefault="00894F3D" w:rsidP="0022403E">
            <w:r w:rsidRPr="00DA460B">
              <w:t>Нормирующий преобразователей для термометров сопротивления и термопар</w:t>
            </w:r>
          </w:p>
        </w:tc>
        <w:tc>
          <w:tcPr>
            <w:tcW w:w="3535" w:type="pct"/>
            <w:shd w:val="clear" w:color="auto" w:fill="auto"/>
          </w:tcPr>
          <w:p w:rsidR="00894F3D" w:rsidRPr="00DA460B" w:rsidRDefault="00894F3D" w:rsidP="0022403E">
            <w:r w:rsidRPr="00DA460B">
              <w:t>Производитель «Овен» г. Москва.</w:t>
            </w:r>
          </w:p>
        </w:tc>
      </w:tr>
      <w:tr w:rsidR="00894F3D" w:rsidRPr="00DA460B" w:rsidTr="00894F3D">
        <w:tc>
          <w:tcPr>
            <w:tcW w:w="275" w:type="pct"/>
            <w:shd w:val="clear" w:color="auto" w:fill="auto"/>
          </w:tcPr>
          <w:p w:rsidR="00894F3D" w:rsidRPr="00DA460B" w:rsidRDefault="00894F3D" w:rsidP="00894F3D">
            <w:pPr>
              <w:pStyle w:val="a8"/>
              <w:numPr>
                <w:ilvl w:val="0"/>
                <w:numId w:val="7"/>
              </w:numPr>
              <w:spacing w:after="0" w:line="240" w:lineRule="auto"/>
              <w:contextualSpacing/>
              <w:rPr>
                <w:rFonts w:ascii="Times New Roman" w:hAnsi="Times New Roman" w:cs="Times New Roman"/>
                <w:sz w:val="24"/>
                <w:szCs w:val="24"/>
              </w:rPr>
            </w:pPr>
          </w:p>
        </w:tc>
        <w:tc>
          <w:tcPr>
            <w:tcW w:w="1190" w:type="pct"/>
            <w:shd w:val="clear" w:color="auto" w:fill="auto"/>
          </w:tcPr>
          <w:p w:rsidR="00894F3D" w:rsidRPr="00DA460B" w:rsidRDefault="00894F3D" w:rsidP="00894F3D">
            <w:r w:rsidRPr="00DA460B">
              <w:t>Терморегулятор ТРМ210 – ПИД-регулятор. дистанционный пуск и остановка ПИД-регулятора с помощью внешнего устройства, подключенного к дополнительному входу 2</w:t>
            </w:r>
          </w:p>
        </w:tc>
        <w:tc>
          <w:tcPr>
            <w:tcW w:w="3535" w:type="pct"/>
            <w:shd w:val="clear" w:color="auto" w:fill="auto"/>
          </w:tcPr>
          <w:p w:rsidR="00894F3D" w:rsidRPr="00DA460B" w:rsidRDefault="00894F3D" w:rsidP="00894F3D">
            <w:r w:rsidRPr="00DA460B">
              <w:t>Производитель «Овен» г. Москва.</w:t>
            </w:r>
          </w:p>
        </w:tc>
      </w:tr>
    </w:tbl>
    <w:p w:rsidR="00DF5B7E" w:rsidRPr="00DA460B" w:rsidRDefault="00DF5B7E" w:rsidP="00182261">
      <w:pPr>
        <w:numPr>
          <w:ilvl w:val="0"/>
          <w:numId w:val="8"/>
        </w:numPr>
        <w:spacing w:after="0"/>
        <w:jc w:val="left"/>
      </w:pPr>
      <w:r w:rsidRPr="00DA460B">
        <w:t>Предусмотреть подвод подогретой деионизованной воды в ванну 23. Для каждой ванны, либо каскада ванн, предусмотреть отдельный водонагреватель. Кратность обмена воды – не менее 3 объемов ванны в час.</w:t>
      </w:r>
    </w:p>
    <w:p w:rsidR="00DF5B7E" w:rsidRPr="00DA460B" w:rsidRDefault="00DF5B7E" w:rsidP="00182261">
      <w:pPr>
        <w:numPr>
          <w:ilvl w:val="0"/>
          <w:numId w:val="8"/>
        </w:numPr>
        <w:spacing w:after="0"/>
        <w:jc w:val="left"/>
      </w:pPr>
      <w:r w:rsidRPr="00DA460B">
        <w:t xml:space="preserve">Предусмотреть сигнализацию превышения или снижения температуры рабочих растворов в ваннах позиций 2, 4, 19, 20, 23, 25, 29, 30. Данную информацию выводить на монитор ПК. Числовое значение текущей температуры и заданной температуры (уставки) должны </w:t>
      </w:r>
      <w:r w:rsidRPr="00DA460B">
        <w:lastRenderedPageBreak/>
        <w:t xml:space="preserve">отображаться постоянно на экране монитора. При работающих нагревателях цвет индикации текущей температуры должен быть красного цвета, а при отключенных нагревателях – черного цвета. В программе ПК предусмотреть функцию всплывающего окна для настроек </w:t>
      </w:r>
      <w:proofErr w:type="spellStart"/>
      <w:r w:rsidRPr="00DA460B">
        <w:t>уставок</w:t>
      </w:r>
      <w:proofErr w:type="spellEnd"/>
      <w:r w:rsidRPr="00DA460B">
        <w:t xml:space="preserve"> температуры: верхний, нижний пределы и номинальный режим. В случае превышения температуры верхнего предела предусмотреть вывод на экран сообщения о данном событии с дублированием мигающим индикатором. При работе Линии в автоматическом режиме, выполнение циклограммы, и снижении температуры ниже нижнего порогового значения предусмотреть вывод на экран сообщения о данном событии с дублированием мигающим индикатором.</w:t>
      </w:r>
    </w:p>
    <w:p w:rsidR="00DF5B7E" w:rsidRPr="00DA460B" w:rsidRDefault="00DF5B7E" w:rsidP="00DF5B7E">
      <w:pPr>
        <w:shd w:val="clear" w:color="auto" w:fill="E7E6E6"/>
        <w:spacing w:before="120" w:after="120"/>
        <w:rPr>
          <w:b/>
        </w:rPr>
      </w:pPr>
      <w:r w:rsidRPr="00DA460B">
        <w:rPr>
          <w:b/>
        </w:rPr>
        <w:t>Раздел. «Насосы».</w:t>
      </w:r>
    </w:p>
    <w:p w:rsidR="00DF5B7E" w:rsidRPr="00DA460B" w:rsidRDefault="00DF5B7E" w:rsidP="00182261">
      <w:pPr>
        <w:numPr>
          <w:ilvl w:val="0"/>
          <w:numId w:val="8"/>
        </w:numPr>
        <w:spacing w:after="0"/>
        <w:jc w:val="left"/>
      </w:pPr>
      <w:r w:rsidRPr="00DA460B">
        <w:t>Создать защиту от сухого хода на все насосы, применяемые на линии, с индикацией аварийного события на пульте управления в программе ПК, а также в непосредственной близости от насоса.</w:t>
      </w:r>
    </w:p>
    <w:p w:rsidR="00DF5B7E" w:rsidRPr="00DA460B" w:rsidRDefault="00DF5B7E" w:rsidP="00DF5B7E">
      <w:pPr>
        <w:shd w:val="clear" w:color="auto" w:fill="E7E6E6"/>
        <w:spacing w:before="120" w:after="120"/>
        <w:rPr>
          <w:b/>
        </w:rPr>
      </w:pPr>
      <w:r w:rsidRPr="00DA460B">
        <w:rPr>
          <w:b/>
        </w:rPr>
        <w:t>Раздел. «Система улавливания золота».</w:t>
      </w:r>
    </w:p>
    <w:p w:rsidR="00DF5B7E" w:rsidRPr="00DA460B" w:rsidRDefault="00DF5B7E" w:rsidP="00182261">
      <w:pPr>
        <w:numPr>
          <w:ilvl w:val="0"/>
          <w:numId w:val="8"/>
        </w:numPr>
        <w:spacing w:after="0"/>
        <w:jc w:val="left"/>
      </w:pPr>
      <w:r w:rsidRPr="00DA460B">
        <w:t>Ванны промывки после ударного (предварительного) золочения, основного золочения должны быть оборудованы установкой улавливания золота – 4 штуки. Насосами оборудованы ванны позиций №26, 31, 32, 33.</w:t>
      </w:r>
    </w:p>
    <w:p w:rsidR="00DF5B7E" w:rsidRPr="00DA460B" w:rsidRDefault="00DF5B7E" w:rsidP="00182261">
      <w:pPr>
        <w:numPr>
          <w:ilvl w:val="0"/>
          <w:numId w:val="8"/>
        </w:numPr>
        <w:spacing w:after="0"/>
        <w:jc w:val="left"/>
      </w:pPr>
      <w:r w:rsidRPr="00DA460B">
        <w:t>Установить химические насосы с магнитной муфтой. Максимальный расход 3 (м³/час). Напор 7 м.</w:t>
      </w:r>
    </w:p>
    <w:p w:rsidR="00DF5B7E" w:rsidRPr="00DA460B" w:rsidRDefault="00DF5B7E" w:rsidP="00182261">
      <w:pPr>
        <w:numPr>
          <w:ilvl w:val="0"/>
          <w:numId w:val="8"/>
        </w:numPr>
        <w:spacing w:after="0"/>
        <w:jc w:val="left"/>
      </w:pPr>
      <w:r w:rsidRPr="00DA460B">
        <w:t>Создать защиту от сухого хода.</w:t>
      </w:r>
    </w:p>
    <w:p w:rsidR="00DF5B7E" w:rsidRPr="00DA460B" w:rsidRDefault="00DF5B7E" w:rsidP="00DF5B7E">
      <w:pPr>
        <w:shd w:val="clear" w:color="auto" w:fill="E7E6E6"/>
        <w:spacing w:before="120" w:after="120"/>
        <w:rPr>
          <w:b/>
        </w:rPr>
      </w:pPr>
      <w:r w:rsidRPr="00DA460B">
        <w:rPr>
          <w:b/>
        </w:rPr>
        <w:t>Раздел. «Система фильтрации».</w:t>
      </w:r>
    </w:p>
    <w:p w:rsidR="00DF5B7E" w:rsidRPr="00DA460B" w:rsidRDefault="00DF5B7E" w:rsidP="00182261">
      <w:pPr>
        <w:numPr>
          <w:ilvl w:val="0"/>
          <w:numId w:val="8"/>
        </w:numPr>
        <w:spacing w:after="0"/>
        <w:jc w:val="left"/>
      </w:pPr>
      <w:r w:rsidRPr="00DA460B">
        <w:t>Ванны ударного золочения, основного золочения, основного и полублестящего никелирования должны быть оборудованы установками фильтрации аналогично 3 линии золочения. Скорость фильтрации – 9 объемов ванн в час. Обеспечить размер фильтруемых частиц не более 5 мкм, ресурс модуля не менее 100 часов.</w:t>
      </w:r>
    </w:p>
    <w:p w:rsidR="00DF5B7E" w:rsidRPr="00DA460B" w:rsidRDefault="00DF5B7E" w:rsidP="00182261">
      <w:pPr>
        <w:numPr>
          <w:ilvl w:val="0"/>
          <w:numId w:val="8"/>
        </w:numPr>
        <w:spacing w:after="0"/>
        <w:jc w:val="left"/>
      </w:pPr>
      <w:r w:rsidRPr="00DA460B">
        <w:t>Установки фильтрации – 10 штук. Насосами оборудованы ванны позиций №19-1, 19-2, 20-1, 20-2, 25-1, 25-2, 29-1, 29-2, 30-1, 30-2.</w:t>
      </w:r>
    </w:p>
    <w:p w:rsidR="00DF5B7E" w:rsidRPr="00DA460B" w:rsidRDefault="00DF5B7E" w:rsidP="00182261">
      <w:pPr>
        <w:numPr>
          <w:ilvl w:val="0"/>
          <w:numId w:val="8"/>
        </w:numPr>
        <w:spacing w:after="0"/>
        <w:jc w:val="left"/>
      </w:pPr>
      <w:r w:rsidRPr="00DA460B">
        <w:t>Установить химические насосы с магнитной муфтой. Максимальный расход 3 (м³/час). Напор 7 м.</w:t>
      </w:r>
    </w:p>
    <w:p w:rsidR="00DF5B7E" w:rsidRPr="00DA460B" w:rsidRDefault="00DF5B7E" w:rsidP="00182261">
      <w:pPr>
        <w:numPr>
          <w:ilvl w:val="0"/>
          <w:numId w:val="8"/>
        </w:numPr>
        <w:spacing w:after="0"/>
        <w:jc w:val="left"/>
      </w:pPr>
      <w:r w:rsidRPr="00DA460B">
        <w:t>Создать защиту от сухого хода.</w:t>
      </w:r>
    </w:p>
    <w:p w:rsidR="00DF5B7E" w:rsidRPr="00DA460B" w:rsidRDefault="00DF5B7E" w:rsidP="00DF5B7E">
      <w:pPr>
        <w:shd w:val="clear" w:color="auto" w:fill="E7E6E6"/>
        <w:spacing w:before="120" w:after="120"/>
        <w:rPr>
          <w:b/>
        </w:rPr>
      </w:pPr>
      <w:r w:rsidRPr="00DA460B">
        <w:rPr>
          <w:b/>
        </w:rPr>
        <w:t>Раздел. «Система покачивания штанг».</w:t>
      </w:r>
    </w:p>
    <w:p w:rsidR="00DF5B7E" w:rsidRPr="00DA460B" w:rsidRDefault="00DF5B7E" w:rsidP="00182261">
      <w:pPr>
        <w:numPr>
          <w:ilvl w:val="0"/>
          <w:numId w:val="8"/>
        </w:numPr>
        <w:spacing w:after="0"/>
        <w:jc w:val="left"/>
      </w:pPr>
      <w:r w:rsidRPr="00DA460B">
        <w:t>Обеспечить систему аварийной остановки Систем покачивания штанг:</w:t>
      </w:r>
    </w:p>
    <w:p w:rsidR="00DF5B7E" w:rsidRPr="00DA460B" w:rsidRDefault="00DF5B7E" w:rsidP="00182261">
      <w:pPr>
        <w:numPr>
          <w:ilvl w:val="1"/>
          <w:numId w:val="8"/>
        </w:numPr>
        <w:spacing w:after="0"/>
        <w:jc w:val="left"/>
      </w:pPr>
      <w:r w:rsidRPr="00DA460B">
        <w:t>кнопкой на каждой Системе покачивания штанг (одна Система покачивания штанг охватывает две ванны; первая Система для ванн позиций 19-20; вторая Система для ванн позиций 29-30);</w:t>
      </w:r>
    </w:p>
    <w:p w:rsidR="00DF5B7E" w:rsidRPr="00DA460B" w:rsidRDefault="00DF5B7E" w:rsidP="00182261">
      <w:pPr>
        <w:numPr>
          <w:ilvl w:val="1"/>
          <w:numId w:val="8"/>
        </w:numPr>
        <w:spacing w:after="0"/>
        <w:jc w:val="left"/>
      </w:pPr>
      <w:r w:rsidRPr="00DA460B">
        <w:t>виртуальной программной кнопкой в программе ПК;</w:t>
      </w:r>
    </w:p>
    <w:p w:rsidR="00DF5B7E" w:rsidRPr="00DA460B" w:rsidRDefault="00DF5B7E" w:rsidP="00182261">
      <w:pPr>
        <w:numPr>
          <w:ilvl w:val="1"/>
          <w:numId w:val="8"/>
        </w:numPr>
        <w:spacing w:after="0"/>
        <w:jc w:val="left"/>
      </w:pPr>
      <w:r w:rsidRPr="00DA460B">
        <w:t>аварийная остановка индивидуальная, независимая, предназначенная для остановки каждой Системы по отдельности.</w:t>
      </w:r>
    </w:p>
    <w:p w:rsidR="00DF5B7E" w:rsidRPr="00DA460B" w:rsidRDefault="00DF5B7E" w:rsidP="00182261">
      <w:pPr>
        <w:numPr>
          <w:ilvl w:val="0"/>
          <w:numId w:val="8"/>
        </w:numPr>
        <w:spacing w:after="0"/>
        <w:jc w:val="left"/>
      </w:pPr>
      <w:r w:rsidRPr="00DA460B">
        <w:t>Предусмотреть мотор-редуктор обеспечивающий максимальную частоту качания 50 качаний в минуту.</w:t>
      </w:r>
    </w:p>
    <w:p w:rsidR="00DF5B7E" w:rsidRPr="00DA460B" w:rsidRDefault="00DF5B7E" w:rsidP="00182261">
      <w:pPr>
        <w:numPr>
          <w:ilvl w:val="0"/>
          <w:numId w:val="8"/>
        </w:numPr>
        <w:spacing w:after="0"/>
        <w:jc w:val="left"/>
      </w:pPr>
      <w:r w:rsidRPr="00DA460B">
        <w:t>Управление электродвигателями осуществлять преобразователями частоты.</w:t>
      </w:r>
    </w:p>
    <w:p w:rsidR="00DF5B7E" w:rsidRPr="00DA460B" w:rsidRDefault="00F24ABB" w:rsidP="00182261">
      <w:pPr>
        <w:numPr>
          <w:ilvl w:val="0"/>
          <w:numId w:val="8"/>
        </w:numPr>
        <w:spacing w:after="0"/>
        <w:jc w:val="left"/>
      </w:pPr>
      <w:r w:rsidRPr="00DA460B">
        <w:t xml:space="preserve">Установленные на эксплуатируемой аналогичной гальванической линии мотор-редукторы </w:t>
      </w:r>
      <w:r w:rsidR="00DF5B7E" w:rsidRPr="00DA460B">
        <w:t>VARVEL SRT4040АС19IEС56-B14\\0,09\4-09\080\000\</w:t>
      </w:r>
      <w:r w:rsidR="00DF5B7E" w:rsidRPr="00DA460B">
        <w:rPr>
          <w:lang w:val="en-US"/>
        </w:rPr>
        <w:t>IM</w:t>
      </w:r>
      <w:r w:rsidR="00DF5B7E" w:rsidRPr="00DA460B">
        <w:t>3681-IP55\F\230\400\50\У3\S1-K2.</w:t>
      </w:r>
    </w:p>
    <w:p w:rsidR="00DF5B7E" w:rsidRPr="00DA460B" w:rsidRDefault="00DF5B7E" w:rsidP="00DF5B7E">
      <w:pPr>
        <w:shd w:val="clear" w:color="auto" w:fill="E7E6E6"/>
        <w:spacing w:before="120" w:after="120"/>
        <w:rPr>
          <w:b/>
        </w:rPr>
      </w:pPr>
      <w:r w:rsidRPr="00DA460B">
        <w:rPr>
          <w:b/>
        </w:rPr>
        <w:t>Раздел. Инструментальный учет количества ампер-секунд (Кулон)</w:t>
      </w:r>
    </w:p>
    <w:p w:rsidR="00DF5B7E" w:rsidRPr="00DA460B" w:rsidRDefault="00DF5B7E" w:rsidP="00182261">
      <w:pPr>
        <w:numPr>
          <w:ilvl w:val="0"/>
          <w:numId w:val="8"/>
        </w:numPr>
        <w:spacing w:after="0"/>
        <w:jc w:val="left"/>
      </w:pPr>
      <w:r w:rsidRPr="00DA460B">
        <w:t>Для ванн основного золочения.</w:t>
      </w:r>
    </w:p>
    <w:p w:rsidR="00DF5B7E" w:rsidRPr="00DA460B" w:rsidRDefault="00DF5B7E" w:rsidP="00182261">
      <w:pPr>
        <w:numPr>
          <w:ilvl w:val="0"/>
          <w:numId w:val="8"/>
        </w:numPr>
        <w:spacing w:after="0"/>
        <w:jc w:val="left"/>
      </w:pPr>
      <w:r w:rsidRPr="00DA460B">
        <w:lastRenderedPageBreak/>
        <w:t>Должно входить по 2 счётчика ампер-секунд на каждую полуванну основного золочения: оперативного и суммирующего.</w:t>
      </w:r>
    </w:p>
    <w:p w:rsidR="00DF5B7E" w:rsidRPr="00DA460B" w:rsidRDefault="00DF5B7E" w:rsidP="00182261">
      <w:pPr>
        <w:numPr>
          <w:ilvl w:val="0"/>
          <w:numId w:val="8"/>
        </w:numPr>
        <w:spacing w:after="0"/>
        <w:jc w:val="left"/>
      </w:pPr>
      <w:r w:rsidRPr="00DA460B">
        <w:t>Учет количества Ампер*секунд (Кулон) осуществлять с шагом 1 Ампер*секунда.</w:t>
      </w:r>
    </w:p>
    <w:p w:rsidR="00DF5B7E" w:rsidRPr="00DA460B" w:rsidRDefault="00DF5B7E" w:rsidP="00DF5B7E">
      <w:pPr>
        <w:shd w:val="clear" w:color="auto" w:fill="E7E6E6"/>
        <w:spacing w:before="120" w:after="120"/>
        <w:rPr>
          <w:b/>
        </w:rPr>
      </w:pPr>
      <w:r w:rsidRPr="00DA460B">
        <w:rPr>
          <w:b/>
        </w:rPr>
        <w:t>Раздел. «Программируемые источники тока (выпрямители)».</w:t>
      </w:r>
    </w:p>
    <w:p w:rsidR="00DF5B7E" w:rsidRPr="00DA460B" w:rsidRDefault="00DF5B7E" w:rsidP="00182261">
      <w:pPr>
        <w:pStyle w:val="a8"/>
        <w:numPr>
          <w:ilvl w:val="0"/>
          <w:numId w:val="8"/>
        </w:numPr>
        <w:spacing w:after="0" w:line="240" w:lineRule="auto"/>
        <w:contextualSpacing/>
        <w:rPr>
          <w:rFonts w:ascii="Times New Roman" w:hAnsi="Times New Roman" w:cs="Times New Roman"/>
          <w:sz w:val="24"/>
          <w:szCs w:val="24"/>
        </w:rPr>
      </w:pPr>
      <w:r w:rsidRPr="00DA460B">
        <w:rPr>
          <w:rFonts w:ascii="Times New Roman" w:hAnsi="Times New Roman" w:cs="Times New Roman"/>
          <w:sz w:val="24"/>
          <w:szCs w:val="24"/>
        </w:rPr>
        <w:t>Обязательные требования:</w:t>
      </w:r>
    </w:p>
    <w:p w:rsidR="00DF5B7E" w:rsidRPr="00DA460B" w:rsidRDefault="00DF5B7E" w:rsidP="00182261">
      <w:pPr>
        <w:numPr>
          <w:ilvl w:val="1"/>
          <w:numId w:val="8"/>
        </w:numPr>
        <w:spacing w:after="0"/>
        <w:jc w:val="left"/>
      </w:pPr>
      <w:r w:rsidRPr="00DA460B">
        <w:t>Обеспечить систему управления работой Выпрямителей:</w:t>
      </w:r>
    </w:p>
    <w:p w:rsidR="00DF5B7E" w:rsidRPr="00DA460B" w:rsidRDefault="00DF5B7E" w:rsidP="00182261">
      <w:pPr>
        <w:numPr>
          <w:ilvl w:val="2"/>
          <w:numId w:val="8"/>
        </w:numPr>
        <w:spacing w:after="0"/>
        <w:jc w:val="left"/>
      </w:pPr>
      <w:r w:rsidRPr="00DA460B">
        <w:t>с локальной панели оператора (ЛПО завода изготовителя) (Выпрямитель установлен в герметичном шкафу с системой избыточного давления (коррозионная защита), а ЛПО установлена на дверце этого шкафа);</w:t>
      </w:r>
    </w:p>
    <w:p w:rsidR="00DF5B7E" w:rsidRPr="00DA460B" w:rsidRDefault="00DF5B7E" w:rsidP="00182261">
      <w:pPr>
        <w:numPr>
          <w:ilvl w:val="2"/>
          <w:numId w:val="8"/>
        </w:numPr>
        <w:spacing w:after="0"/>
        <w:jc w:val="left"/>
      </w:pPr>
      <w:r w:rsidRPr="00DA460B">
        <w:t>с программы ПК.</w:t>
      </w:r>
    </w:p>
    <w:p w:rsidR="00DF5B7E" w:rsidRPr="00DA460B" w:rsidRDefault="00DF5B7E" w:rsidP="00182261">
      <w:pPr>
        <w:numPr>
          <w:ilvl w:val="1"/>
          <w:numId w:val="8"/>
        </w:numPr>
        <w:spacing w:after="0"/>
        <w:jc w:val="left"/>
      </w:pPr>
      <w:r w:rsidRPr="00DA460B">
        <w:t>Ванны позиций 29, 30, основное золочение. Предусмотреть функцию всплывающего окна задания тока, напряжения, предельного значения набора А*секунд (Кулон). На мнемосхеме ПК должны постоянно отображаться текущие значения тока, напряжения, набранных А*секунд (Кулон). Суммирующее значение набора А*секунд (Кулонов) должно отображаться при нажатии на соответствующую иконку (виртуальную кнопку), а отключаться отображение должно при повторном нажатии. Суммирующее значение набора А*секунд (Кулонов) должно храниться в энергонезависимой памяти.</w:t>
      </w:r>
    </w:p>
    <w:p w:rsidR="00DF5B7E" w:rsidRPr="00DA460B" w:rsidRDefault="00DF5B7E" w:rsidP="00182261">
      <w:pPr>
        <w:numPr>
          <w:ilvl w:val="1"/>
          <w:numId w:val="8"/>
        </w:numPr>
        <w:spacing w:after="0"/>
        <w:jc w:val="left"/>
      </w:pPr>
      <w:r w:rsidRPr="00DA460B">
        <w:t>Ванны позиций 4, 10, 17, 19, 20, 25. Предусмотреть функцию всплывающего окна задания тока, напряжения. На мнемосхеме ПК должны постоянно отображаться текущие значения тока, напряжения.</w:t>
      </w:r>
    </w:p>
    <w:p w:rsidR="00DF5B7E" w:rsidRPr="00DA460B" w:rsidRDefault="00DF5B7E" w:rsidP="00182261">
      <w:pPr>
        <w:numPr>
          <w:ilvl w:val="1"/>
          <w:numId w:val="8"/>
        </w:numPr>
        <w:spacing w:after="0"/>
        <w:jc w:val="left"/>
      </w:pPr>
      <w:r w:rsidRPr="00DA460B">
        <w:t>Предусмотреть функцию всплывающего окна, только для технического персонала, с возможностью задания (при помощи ввода определенного числового значения или нажатием на кнопки увеличения/уменьшения значений) предельного верхнего \ нижнего значения тока, напряжения. Задание выставляется числом выраженном в процентах от введенной оператором уставки и автоматическим перерасчетом предельных значений в амперы и вольты, которые должны отображаться в этом окне для справки.</w:t>
      </w:r>
    </w:p>
    <w:p w:rsidR="00DF5B7E" w:rsidRPr="00DA460B" w:rsidRDefault="00DF5B7E" w:rsidP="00182261">
      <w:pPr>
        <w:numPr>
          <w:ilvl w:val="1"/>
          <w:numId w:val="8"/>
        </w:numPr>
        <w:spacing w:after="0"/>
        <w:jc w:val="left"/>
      </w:pPr>
      <w:r w:rsidRPr="00DA460B">
        <w:t>В случае превышения \ понижения тока \ напряжения выше \ ниже заданных пороговых значений предусмотреть вывод на экран сообщения о данном событии с дублированием мигающим индикатором.</w:t>
      </w:r>
    </w:p>
    <w:p w:rsidR="00DF5B7E" w:rsidRPr="00DA460B" w:rsidRDefault="00DF5B7E" w:rsidP="00182261">
      <w:pPr>
        <w:numPr>
          <w:ilvl w:val="1"/>
          <w:numId w:val="8"/>
        </w:numPr>
        <w:spacing w:after="0"/>
        <w:jc w:val="left"/>
      </w:pPr>
      <w:r w:rsidRPr="00DA460B">
        <w:t>Режимы работы по выходу должны быть отключаемы и независимы (программируемый источник тока (выпрямитель) должен быть способен работать в одном выбранном режиме, при этом все остальные возможные режимы не активны (отключены)).</w:t>
      </w:r>
    </w:p>
    <w:p w:rsidR="00DF5B7E" w:rsidRPr="00DA460B" w:rsidRDefault="00DF5B7E" w:rsidP="00182261">
      <w:pPr>
        <w:numPr>
          <w:ilvl w:val="2"/>
          <w:numId w:val="8"/>
        </w:numPr>
        <w:spacing w:after="0"/>
        <w:jc w:val="left"/>
      </w:pPr>
      <w:r w:rsidRPr="00DA460B">
        <w:t>Режим стабилизации выходного тока.</w:t>
      </w:r>
    </w:p>
    <w:p w:rsidR="00DF5B7E" w:rsidRPr="00DA460B" w:rsidRDefault="00DF5B7E" w:rsidP="00182261">
      <w:pPr>
        <w:numPr>
          <w:ilvl w:val="2"/>
          <w:numId w:val="8"/>
        </w:numPr>
        <w:spacing w:after="0"/>
        <w:jc w:val="left"/>
      </w:pPr>
      <w:r w:rsidRPr="00DA460B">
        <w:t>Режим стабилизации выходного напряжения.</w:t>
      </w:r>
    </w:p>
    <w:p w:rsidR="00DF5B7E" w:rsidRPr="00DA460B" w:rsidRDefault="00DF5B7E" w:rsidP="00182261">
      <w:pPr>
        <w:numPr>
          <w:ilvl w:val="2"/>
          <w:numId w:val="8"/>
        </w:numPr>
        <w:spacing w:after="0"/>
        <w:jc w:val="left"/>
      </w:pPr>
      <w:r w:rsidRPr="00DA460B">
        <w:t>Возможность автоматического переключения между режимами стабилизации по току и напряжению в зависимости от нагрузки.</w:t>
      </w:r>
    </w:p>
    <w:p w:rsidR="00DF5B7E" w:rsidRPr="00DA460B" w:rsidRDefault="00DF5B7E" w:rsidP="00182261">
      <w:pPr>
        <w:numPr>
          <w:ilvl w:val="1"/>
          <w:numId w:val="8"/>
        </w:numPr>
        <w:spacing w:after="0"/>
        <w:jc w:val="left"/>
      </w:pPr>
      <w:r w:rsidRPr="00DA460B">
        <w:t>С функцией реверса по выходу (функция реверса должна быть отключаемой).</w:t>
      </w:r>
    </w:p>
    <w:p w:rsidR="00DF5B7E" w:rsidRPr="00DA460B" w:rsidRDefault="00DF5B7E" w:rsidP="00182261">
      <w:pPr>
        <w:numPr>
          <w:ilvl w:val="1"/>
          <w:numId w:val="8"/>
        </w:numPr>
        <w:spacing w:after="0"/>
        <w:jc w:val="left"/>
      </w:pPr>
      <w:r w:rsidRPr="00DA460B">
        <w:t>Режим программируемого выхода.</w:t>
      </w:r>
    </w:p>
    <w:p w:rsidR="00DF5B7E" w:rsidRPr="00DA460B" w:rsidRDefault="00DF5B7E" w:rsidP="00182261">
      <w:pPr>
        <w:numPr>
          <w:ilvl w:val="2"/>
          <w:numId w:val="8"/>
        </w:numPr>
        <w:spacing w:after="0"/>
        <w:jc w:val="left"/>
      </w:pPr>
      <w:r w:rsidRPr="00DA460B">
        <w:t>Формирование выходного напряжения сложной формы.</w:t>
      </w:r>
    </w:p>
    <w:p w:rsidR="00DF5B7E" w:rsidRPr="00DA460B" w:rsidRDefault="00DF5B7E" w:rsidP="00182261">
      <w:pPr>
        <w:numPr>
          <w:ilvl w:val="2"/>
          <w:numId w:val="8"/>
        </w:numPr>
        <w:spacing w:after="0"/>
        <w:jc w:val="left"/>
      </w:pPr>
      <w:r w:rsidRPr="00DA460B">
        <w:t>Формирование выходного напряжения по алгоритму с функцией от времени.</w:t>
      </w:r>
    </w:p>
    <w:p w:rsidR="00DF5B7E" w:rsidRPr="00DA460B" w:rsidRDefault="00DF5B7E" w:rsidP="00182261">
      <w:pPr>
        <w:numPr>
          <w:ilvl w:val="1"/>
          <w:numId w:val="8"/>
        </w:numPr>
        <w:spacing w:after="0"/>
        <w:jc w:val="left"/>
      </w:pPr>
      <w:r w:rsidRPr="00DA460B">
        <w:t>Генераторный режим.</w:t>
      </w:r>
    </w:p>
    <w:p w:rsidR="00DF5B7E" w:rsidRPr="00DA460B" w:rsidRDefault="00DF5B7E" w:rsidP="00182261">
      <w:pPr>
        <w:numPr>
          <w:ilvl w:val="2"/>
          <w:numId w:val="8"/>
        </w:numPr>
        <w:spacing w:after="0"/>
        <w:jc w:val="left"/>
      </w:pPr>
      <w:r w:rsidRPr="00DA460B">
        <w:t xml:space="preserve">Формирование импульса сложной формы хоть короткого (с минимальной точностью не длительнее 1 </w:t>
      </w:r>
      <w:proofErr w:type="spellStart"/>
      <w:r w:rsidRPr="00DA460B">
        <w:t>мсек</w:t>
      </w:r>
      <w:proofErr w:type="spellEnd"/>
      <w:r w:rsidRPr="00DA460B">
        <w:t xml:space="preserve">. (можно более точные по длительности, менее 1 </w:t>
      </w:r>
      <w:proofErr w:type="spellStart"/>
      <w:r w:rsidRPr="00DA460B">
        <w:t>мсек</w:t>
      </w:r>
      <w:proofErr w:type="spellEnd"/>
      <w:r w:rsidRPr="00DA460B">
        <w:t>.)) хоть длительного во времени (минуты, часы).</w:t>
      </w:r>
    </w:p>
    <w:p w:rsidR="00DF5B7E" w:rsidRPr="00DA460B" w:rsidRDefault="00DF5B7E" w:rsidP="00182261">
      <w:pPr>
        <w:numPr>
          <w:ilvl w:val="1"/>
          <w:numId w:val="8"/>
        </w:numPr>
        <w:spacing w:after="0"/>
        <w:jc w:val="left"/>
      </w:pPr>
      <w:r w:rsidRPr="00DA460B">
        <w:t>Управление.</w:t>
      </w:r>
    </w:p>
    <w:p w:rsidR="00DF5B7E" w:rsidRPr="00DA460B" w:rsidRDefault="00DF5B7E" w:rsidP="00182261">
      <w:pPr>
        <w:numPr>
          <w:ilvl w:val="2"/>
          <w:numId w:val="8"/>
        </w:numPr>
        <w:spacing w:after="0"/>
        <w:jc w:val="left"/>
      </w:pPr>
      <w:r w:rsidRPr="00DA460B">
        <w:t>От панели оператора, встроенного в программируемый источник (выпрямитель).</w:t>
      </w:r>
    </w:p>
    <w:p w:rsidR="00DF5B7E" w:rsidRPr="00DA460B" w:rsidRDefault="00DF5B7E" w:rsidP="00182261">
      <w:pPr>
        <w:numPr>
          <w:ilvl w:val="2"/>
          <w:numId w:val="8"/>
        </w:numPr>
        <w:spacing w:after="0"/>
        <w:jc w:val="left"/>
      </w:pPr>
      <w:r w:rsidRPr="00DA460B">
        <w:t>От выносной панели оператора.</w:t>
      </w:r>
    </w:p>
    <w:p w:rsidR="00DF5B7E" w:rsidRPr="00DA460B" w:rsidRDefault="00DF5B7E" w:rsidP="00182261">
      <w:pPr>
        <w:numPr>
          <w:ilvl w:val="2"/>
          <w:numId w:val="8"/>
        </w:numPr>
        <w:spacing w:after="0"/>
        <w:jc w:val="left"/>
      </w:pPr>
      <w:r w:rsidRPr="00DA460B">
        <w:lastRenderedPageBreak/>
        <w:t>От компьютера.</w:t>
      </w:r>
    </w:p>
    <w:p w:rsidR="00DF5B7E" w:rsidRPr="00DA460B" w:rsidRDefault="00DF5B7E" w:rsidP="00182261">
      <w:pPr>
        <w:numPr>
          <w:ilvl w:val="2"/>
          <w:numId w:val="8"/>
        </w:numPr>
        <w:spacing w:after="0"/>
        <w:jc w:val="left"/>
      </w:pPr>
      <w:r w:rsidRPr="00DA460B">
        <w:t>Переключение между источниками управления с любого источника управления.</w:t>
      </w:r>
    </w:p>
    <w:p w:rsidR="00DF5B7E" w:rsidRPr="00DA460B" w:rsidRDefault="00DF5B7E" w:rsidP="00182261">
      <w:pPr>
        <w:numPr>
          <w:ilvl w:val="1"/>
          <w:numId w:val="8"/>
        </w:numPr>
        <w:spacing w:after="0"/>
        <w:jc w:val="left"/>
      </w:pPr>
      <w:r w:rsidRPr="00DA460B">
        <w:t>Количество заряда сгенерированным программируемым источником (выпрямителем).</w:t>
      </w:r>
    </w:p>
    <w:p w:rsidR="00DF5B7E" w:rsidRPr="00DA460B" w:rsidRDefault="00DF5B7E" w:rsidP="00182261">
      <w:pPr>
        <w:numPr>
          <w:ilvl w:val="2"/>
          <w:numId w:val="8"/>
        </w:numPr>
        <w:spacing w:after="0"/>
        <w:jc w:val="left"/>
      </w:pPr>
      <w:r w:rsidRPr="00DA460B">
        <w:t>Два счетчика оперативный и суммирующий.</w:t>
      </w:r>
    </w:p>
    <w:p w:rsidR="00DF5B7E" w:rsidRPr="00DA460B" w:rsidRDefault="00DF5B7E" w:rsidP="00182261">
      <w:pPr>
        <w:numPr>
          <w:ilvl w:val="2"/>
          <w:numId w:val="8"/>
        </w:numPr>
        <w:spacing w:after="0"/>
        <w:jc w:val="left"/>
      </w:pPr>
      <w:r w:rsidRPr="00DA460B">
        <w:t>Точность сгенерированного заряда А в сек.</w:t>
      </w:r>
    </w:p>
    <w:p w:rsidR="00DF5B7E" w:rsidRPr="00DA460B" w:rsidRDefault="00DF5B7E" w:rsidP="00182261">
      <w:pPr>
        <w:numPr>
          <w:ilvl w:val="1"/>
          <w:numId w:val="8"/>
        </w:numPr>
        <w:spacing w:after="0"/>
        <w:jc w:val="left"/>
      </w:pPr>
      <w:r w:rsidRPr="00DA460B">
        <w:t>Учет.</w:t>
      </w:r>
    </w:p>
    <w:p w:rsidR="00DF5B7E" w:rsidRPr="00DA460B" w:rsidRDefault="00DF5B7E" w:rsidP="00182261">
      <w:pPr>
        <w:numPr>
          <w:ilvl w:val="1"/>
          <w:numId w:val="8"/>
        </w:numPr>
        <w:spacing w:after="0"/>
        <w:jc w:val="left"/>
      </w:pPr>
      <w:r w:rsidRPr="00DA460B">
        <w:t>Индикация.</w:t>
      </w:r>
    </w:p>
    <w:p w:rsidR="00DF5B7E" w:rsidRPr="00DA460B" w:rsidRDefault="00DF5B7E" w:rsidP="00182261">
      <w:pPr>
        <w:numPr>
          <w:ilvl w:val="1"/>
          <w:numId w:val="8"/>
        </w:numPr>
        <w:spacing w:after="0"/>
        <w:jc w:val="left"/>
      </w:pPr>
      <w:r w:rsidRPr="00DA460B">
        <w:t>Задание.</w:t>
      </w:r>
    </w:p>
    <w:p w:rsidR="00DF5B7E" w:rsidRPr="00DA460B" w:rsidRDefault="00DF5B7E" w:rsidP="00182261">
      <w:pPr>
        <w:numPr>
          <w:ilvl w:val="1"/>
          <w:numId w:val="8"/>
        </w:numPr>
        <w:spacing w:after="0"/>
        <w:jc w:val="left"/>
      </w:pPr>
      <w:r w:rsidRPr="00DA460B">
        <w:t>Управление программируемым источником (выпрямителем) в зависимости от количества заряда.</w:t>
      </w:r>
    </w:p>
    <w:p w:rsidR="00DF5B7E" w:rsidRPr="00DA460B" w:rsidRDefault="00DF5B7E" w:rsidP="00182261">
      <w:pPr>
        <w:numPr>
          <w:ilvl w:val="1"/>
          <w:numId w:val="8"/>
        </w:numPr>
        <w:spacing w:after="0"/>
        <w:jc w:val="left"/>
      </w:pPr>
      <w:r w:rsidRPr="00DA460B">
        <w:t>Оперативный счетчик.</w:t>
      </w:r>
    </w:p>
    <w:p w:rsidR="00DF5B7E" w:rsidRPr="00DA460B" w:rsidRDefault="00DF5B7E" w:rsidP="00182261">
      <w:pPr>
        <w:numPr>
          <w:ilvl w:val="2"/>
          <w:numId w:val="8"/>
        </w:numPr>
        <w:spacing w:after="0"/>
        <w:jc w:val="left"/>
      </w:pPr>
      <w:r w:rsidRPr="00DA460B">
        <w:t>Отображение задаваемого и текущего значения ампер секунд.</w:t>
      </w:r>
    </w:p>
    <w:p w:rsidR="00DF5B7E" w:rsidRPr="00DA460B" w:rsidRDefault="00DF5B7E" w:rsidP="00182261">
      <w:pPr>
        <w:numPr>
          <w:ilvl w:val="2"/>
          <w:numId w:val="8"/>
        </w:numPr>
        <w:spacing w:after="0"/>
        <w:jc w:val="left"/>
      </w:pPr>
      <w:r w:rsidRPr="00DA460B">
        <w:t>Команда на отключение соответствующего выпрямителя при наборе заданного количества ампер-секунд.</w:t>
      </w:r>
    </w:p>
    <w:p w:rsidR="00DF5B7E" w:rsidRPr="00DA460B" w:rsidRDefault="00DF5B7E" w:rsidP="00182261">
      <w:pPr>
        <w:numPr>
          <w:ilvl w:val="2"/>
          <w:numId w:val="8"/>
        </w:numPr>
        <w:spacing w:after="0"/>
        <w:jc w:val="left"/>
      </w:pPr>
      <w:r w:rsidRPr="00DA460B">
        <w:t>Сброс показаний текущего значения ампер-секунд должен осуществляться автоматически перед опусканием следующей штанги с подвесками или вручную оператором.</w:t>
      </w:r>
    </w:p>
    <w:p w:rsidR="00DF5B7E" w:rsidRPr="00DA460B" w:rsidRDefault="00DF5B7E" w:rsidP="00182261">
      <w:pPr>
        <w:numPr>
          <w:ilvl w:val="1"/>
          <w:numId w:val="8"/>
        </w:numPr>
        <w:spacing w:after="0"/>
        <w:jc w:val="left"/>
      </w:pPr>
      <w:r w:rsidRPr="00DA460B">
        <w:t>Суммирующий счётчик.</w:t>
      </w:r>
    </w:p>
    <w:p w:rsidR="00DF5B7E" w:rsidRPr="00DA460B" w:rsidRDefault="00DF5B7E" w:rsidP="00182261">
      <w:pPr>
        <w:numPr>
          <w:ilvl w:val="2"/>
          <w:numId w:val="8"/>
        </w:numPr>
        <w:spacing w:after="0"/>
        <w:jc w:val="left"/>
      </w:pPr>
      <w:r w:rsidRPr="00DA460B">
        <w:t xml:space="preserve">Должен суммировать количество ампер-секунд </w:t>
      </w:r>
      <w:r w:rsidRPr="00DA460B">
        <w:rPr>
          <w:lang w:val="en-US"/>
        </w:rPr>
        <w:t>c</w:t>
      </w:r>
      <w:r w:rsidRPr="00DA460B">
        <w:t xml:space="preserve"> 6-значной индикацией с автоматическим обнулением.</w:t>
      </w:r>
    </w:p>
    <w:p w:rsidR="00DF5B7E" w:rsidRPr="00DA460B" w:rsidRDefault="00DF5B7E" w:rsidP="00182261">
      <w:pPr>
        <w:pStyle w:val="a8"/>
        <w:numPr>
          <w:ilvl w:val="1"/>
          <w:numId w:val="8"/>
        </w:numPr>
        <w:spacing w:after="0" w:line="240" w:lineRule="auto"/>
        <w:contextualSpacing/>
        <w:rPr>
          <w:rFonts w:ascii="Times New Roman" w:eastAsia="Calibri" w:hAnsi="Times New Roman" w:cs="Times New Roman"/>
          <w:sz w:val="24"/>
          <w:szCs w:val="24"/>
          <w:lang w:eastAsia="en-US"/>
        </w:rPr>
      </w:pPr>
      <w:r w:rsidRPr="00DA460B">
        <w:rPr>
          <w:rFonts w:ascii="Times New Roman" w:hAnsi="Times New Roman" w:cs="Times New Roman"/>
          <w:sz w:val="24"/>
          <w:szCs w:val="24"/>
        </w:rPr>
        <w:t>Точность задания и поддержания тока (кроме ванн основного золочения) должна быть ±1А.</w:t>
      </w:r>
    </w:p>
    <w:p w:rsidR="00DF5B7E" w:rsidRPr="00DA460B" w:rsidRDefault="00DF5B7E" w:rsidP="00182261">
      <w:pPr>
        <w:numPr>
          <w:ilvl w:val="1"/>
          <w:numId w:val="8"/>
        </w:numPr>
        <w:spacing w:after="0"/>
        <w:jc w:val="left"/>
      </w:pPr>
      <w:r w:rsidRPr="00DA460B">
        <w:t>Отдельные требования к выпрямителям для 2-х полуванн ударного золочения (25-1, 25-2).</w:t>
      </w:r>
    </w:p>
    <w:p w:rsidR="00DF5B7E" w:rsidRPr="00DA460B" w:rsidRDefault="00DF5B7E" w:rsidP="00182261">
      <w:pPr>
        <w:numPr>
          <w:ilvl w:val="2"/>
          <w:numId w:val="8"/>
        </w:numPr>
        <w:spacing w:after="0"/>
        <w:jc w:val="left"/>
      </w:pPr>
      <w:r w:rsidRPr="00DA460B">
        <w:t>Рабочий диапазон стабилизации тока от 0,1 до 10А.</w:t>
      </w:r>
    </w:p>
    <w:p w:rsidR="00DF5B7E" w:rsidRPr="00DA460B" w:rsidRDefault="00DF5B7E" w:rsidP="00182261">
      <w:pPr>
        <w:numPr>
          <w:ilvl w:val="2"/>
          <w:numId w:val="8"/>
        </w:numPr>
        <w:spacing w:after="0"/>
        <w:jc w:val="left"/>
      </w:pPr>
      <w:r w:rsidRPr="00DA460B">
        <w:t>Включение каждого программируемого источника тока полуванн ударного золочения должно осуществляться при опускании штанг с подвесками в ванны основного золочения. Отключение программируемых источников тока должно осуществляться при наборе заданного значения ампер-секунд или при подъёме штанг из соответствующих ванн основного золочения.</w:t>
      </w:r>
    </w:p>
    <w:p w:rsidR="00DF5B7E" w:rsidRPr="00DA460B" w:rsidRDefault="00DF5B7E" w:rsidP="00182261">
      <w:pPr>
        <w:numPr>
          <w:ilvl w:val="1"/>
          <w:numId w:val="8"/>
        </w:numPr>
        <w:spacing w:after="0"/>
        <w:jc w:val="left"/>
      </w:pPr>
      <w:r w:rsidRPr="00DA460B">
        <w:t>Отдельные требования к выпрямителям для 4-х полуванн основного золочения (29-1, 29-2, 30-1, 30-2).</w:t>
      </w:r>
    </w:p>
    <w:p w:rsidR="00DF5B7E" w:rsidRPr="00DA460B" w:rsidRDefault="00DF5B7E" w:rsidP="00182261">
      <w:pPr>
        <w:numPr>
          <w:ilvl w:val="2"/>
          <w:numId w:val="8"/>
        </w:numPr>
        <w:spacing w:after="0"/>
        <w:jc w:val="left"/>
      </w:pPr>
      <w:r w:rsidRPr="00DA460B">
        <w:t>Рабочий диапазон стабилизации тока от 0,1 до 10А.</w:t>
      </w:r>
    </w:p>
    <w:p w:rsidR="00DF5B7E" w:rsidRPr="00DA460B" w:rsidRDefault="00DF5B7E" w:rsidP="00182261">
      <w:pPr>
        <w:numPr>
          <w:ilvl w:val="2"/>
          <w:numId w:val="8"/>
        </w:numPr>
        <w:spacing w:after="0"/>
        <w:jc w:val="left"/>
      </w:pPr>
      <w:r w:rsidRPr="00DA460B">
        <w:t>Включение каждого программируемого источника тока полуванн основного золочения должно осуществляться при опускании штанг с подвесками в ванны основного золочения. Отключение программируемых источников тока должно осуществляться при наборе заданного значения ампер-секунд или при подъёме штанг из соответствующих ванн основного золочения.</w:t>
      </w:r>
    </w:p>
    <w:p w:rsidR="00DF5B7E" w:rsidRPr="00DA460B" w:rsidRDefault="00DF5B7E" w:rsidP="00182261">
      <w:pPr>
        <w:numPr>
          <w:ilvl w:val="0"/>
          <w:numId w:val="8"/>
        </w:numPr>
        <w:spacing w:after="0"/>
        <w:jc w:val="left"/>
      </w:pPr>
      <w:r w:rsidRPr="00DA460B">
        <w:t>Вспомогательная информация при выборе программируемых источников тока (выпрямителей).</w:t>
      </w:r>
    </w:p>
    <w:p w:rsidR="00DF5B7E" w:rsidRPr="00DA460B" w:rsidRDefault="00DF5B7E" w:rsidP="00182261">
      <w:pPr>
        <w:numPr>
          <w:ilvl w:val="1"/>
          <w:numId w:val="8"/>
        </w:numPr>
        <w:spacing w:after="0"/>
        <w:jc w:val="left"/>
      </w:pPr>
      <w:r w:rsidRPr="00DA460B">
        <w:t xml:space="preserve">Исходная информация для подбора программируемых источников тока </w:t>
      </w:r>
      <w:r w:rsidR="00B777E8" w:rsidRPr="00DA460B">
        <w:t>установленных на эксплуатируемых аналогичных гальванических линиях №3 и №4 никелирования и золочения плат и оснований металлокерамических корпусов, согласно таблице.</w:t>
      </w:r>
      <w:r w:rsidRPr="00DA460B">
        <w:br/>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447"/>
        <w:gridCol w:w="3798"/>
        <w:gridCol w:w="1985"/>
        <w:gridCol w:w="5244"/>
      </w:tblGrid>
      <w:tr w:rsidR="00B3262B" w:rsidRPr="00DA460B" w:rsidTr="00B777E8">
        <w:trPr>
          <w:trHeight w:val="1348"/>
          <w:tblHeader/>
        </w:trPr>
        <w:tc>
          <w:tcPr>
            <w:tcW w:w="1135" w:type="dxa"/>
            <w:shd w:val="clear" w:color="auto" w:fill="E7E6E6"/>
            <w:vAlign w:val="center"/>
          </w:tcPr>
          <w:p w:rsidR="00B3262B" w:rsidRPr="00DA460B" w:rsidRDefault="00B3262B" w:rsidP="0022403E">
            <w:pPr>
              <w:jc w:val="center"/>
            </w:pPr>
            <w:r w:rsidRPr="00DA460B">
              <w:lastRenderedPageBreak/>
              <w:t>Последовательность операции (Номер позиции по порядку «Линии»)</w:t>
            </w:r>
          </w:p>
        </w:tc>
        <w:tc>
          <w:tcPr>
            <w:tcW w:w="1417" w:type="dxa"/>
            <w:shd w:val="clear" w:color="auto" w:fill="E7E6E6"/>
            <w:vAlign w:val="center"/>
          </w:tcPr>
          <w:p w:rsidR="00B3262B" w:rsidRPr="00DA460B" w:rsidRDefault="00B3262B" w:rsidP="0022403E">
            <w:pPr>
              <w:jc w:val="center"/>
            </w:pPr>
            <w:r w:rsidRPr="00DA460B">
              <w:t>Наименование операции</w:t>
            </w:r>
          </w:p>
        </w:tc>
        <w:tc>
          <w:tcPr>
            <w:tcW w:w="1447" w:type="dxa"/>
            <w:shd w:val="clear" w:color="auto" w:fill="E7E6E6"/>
            <w:vAlign w:val="center"/>
          </w:tcPr>
          <w:p w:rsidR="00B3262B" w:rsidRPr="00DA460B" w:rsidRDefault="00B3262B" w:rsidP="0022403E">
            <w:pPr>
              <w:jc w:val="center"/>
            </w:pPr>
            <w:r w:rsidRPr="00DA460B">
              <w:t>Установленный выпрямитель (источник тока)</w:t>
            </w:r>
          </w:p>
        </w:tc>
        <w:tc>
          <w:tcPr>
            <w:tcW w:w="3798" w:type="dxa"/>
            <w:shd w:val="clear" w:color="auto" w:fill="E7E6E6"/>
            <w:vAlign w:val="center"/>
          </w:tcPr>
          <w:p w:rsidR="00B3262B" w:rsidRPr="00DA460B" w:rsidRDefault="00B3262B" w:rsidP="0022403E">
            <w:pPr>
              <w:jc w:val="center"/>
            </w:pPr>
            <w:r w:rsidRPr="00DA460B">
              <w:t>Заводские характеристики установленного выпрямителя (источника тока)</w:t>
            </w:r>
          </w:p>
        </w:tc>
        <w:tc>
          <w:tcPr>
            <w:tcW w:w="1985" w:type="dxa"/>
            <w:shd w:val="clear" w:color="auto" w:fill="E7E6E6"/>
            <w:vAlign w:val="center"/>
          </w:tcPr>
          <w:p w:rsidR="00B3262B" w:rsidRPr="00DA460B" w:rsidRDefault="00B3262B" w:rsidP="0022403E">
            <w:pPr>
              <w:jc w:val="center"/>
            </w:pPr>
            <w:r w:rsidRPr="00DA460B">
              <w:t>Рабочие эксплуатационные значения параметров</w:t>
            </w:r>
          </w:p>
        </w:tc>
        <w:tc>
          <w:tcPr>
            <w:tcW w:w="5244" w:type="dxa"/>
            <w:shd w:val="clear" w:color="auto" w:fill="E7E6E6"/>
            <w:vAlign w:val="center"/>
          </w:tcPr>
          <w:p w:rsidR="00B3262B" w:rsidRPr="00DA460B" w:rsidRDefault="00B3262B" w:rsidP="0022403E">
            <w:pPr>
              <w:jc w:val="center"/>
            </w:pPr>
            <w:r w:rsidRPr="00DA460B">
              <w:t>Дополнительная информация</w:t>
            </w:r>
          </w:p>
        </w:tc>
      </w:tr>
      <w:tr w:rsidR="00DF5B7E" w:rsidRPr="00DA460B" w:rsidTr="00B3262B">
        <w:tc>
          <w:tcPr>
            <w:tcW w:w="1135" w:type="dxa"/>
            <w:shd w:val="clear" w:color="auto" w:fill="auto"/>
          </w:tcPr>
          <w:p w:rsidR="00DF5B7E" w:rsidRPr="00DA460B" w:rsidRDefault="00DF5B7E" w:rsidP="0022403E">
            <w:pPr>
              <w:jc w:val="center"/>
              <w:rPr>
                <w:b/>
              </w:rPr>
            </w:pPr>
            <w:r w:rsidRPr="00DA460B">
              <w:rPr>
                <w:b/>
              </w:rPr>
              <w:t>4</w:t>
            </w:r>
            <w:r w:rsidR="001E4ECC" w:rsidRPr="00DA460B">
              <w:rPr>
                <w:b/>
              </w:rPr>
              <w:t>,10, 17-1, 17-2, 19-1, 19-2, 20-1, 20-2</w:t>
            </w:r>
          </w:p>
        </w:tc>
        <w:tc>
          <w:tcPr>
            <w:tcW w:w="1417" w:type="dxa"/>
            <w:shd w:val="clear" w:color="auto" w:fill="auto"/>
          </w:tcPr>
          <w:p w:rsidR="00DF5B7E" w:rsidRPr="00DA460B" w:rsidRDefault="00DF5B7E" w:rsidP="0022403E">
            <w:r w:rsidRPr="00DA460B">
              <w:t>Электрохимическое обезжиривание</w:t>
            </w:r>
          </w:p>
        </w:tc>
        <w:tc>
          <w:tcPr>
            <w:tcW w:w="1447" w:type="dxa"/>
            <w:shd w:val="clear" w:color="auto" w:fill="auto"/>
          </w:tcPr>
          <w:p w:rsidR="00DF5B7E" w:rsidRPr="00DA460B" w:rsidRDefault="00DF5B7E" w:rsidP="0022403E">
            <w:r w:rsidRPr="00DA460B">
              <w:t xml:space="preserve">Пульсар </w:t>
            </w:r>
            <w:proofErr w:type="gramStart"/>
            <w:r w:rsidRPr="00DA460B">
              <w:t>Про</w:t>
            </w:r>
            <w:proofErr w:type="gramEnd"/>
            <w:r w:rsidRPr="00DA460B">
              <w:t xml:space="preserve"> 240/12</w:t>
            </w:r>
          </w:p>
          <w:p w:rsidR="00DF5B7E" w:rsidRPr="00DA460B" w:rsidRDefault="00DF5B7E" w:rsidP="0022403E">
            <w:proofErr w:type="spellStart"/>
            <w:r w:rsidRPr="00DA460B">
              <w:t>Навиком</w:t>
            </w:r>
            <w:proofErr w:type="spellEnd"/>
            <w:r w:rsidRPr="00DA460B">
              <w:t>, Ярославль</w:t>
            </w:r>
          </w:p>
        </w:tc>
        <w:tc>
          <w:tcPr>
            <w:tcW w:w="3798" w:type="dxa"/>
            <w:shd w:val="clear" w:color="auto" w:fill="auto"/>
          </w:tcPr>
          <w:p w:rsidR="00DF5B7E" w:rsidRPr="00DA460B" w:rsidRDefault="00DF5B7E" w:rsidP="0022403E">
            <w:r w:rsidRPr="00DA460B">
              <w:t>Сила тока, А</w:t>
            </w:r>
          </w:p>
          <w:p w:rsidR="00DF5B7E" w:rsidRPr="00DA460B" w:rsidRDefault="00DF5B7E" w:rsidP="00182261">
            <w:pPr>
              <w:pStyle w:val="a8"/>
              <w:numPr>
                <w:ilvl w:val="0"/>
                <w:numId w:val="5"/>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Максимальная сила 240А</w:t>
            </w:r>
          </w:p>
          <w:p w:rsidR="00DF5B7E" w:rsidRPr="00DA460B" w:rsidRDefault="00DF5B7E" w:rsidP="00182261">
            <w:pPr>
              <w:pStyle w:val="a8"/>
              <w:numPr>
                <w:ilvl w:val="0"/>
                <w:numId w:val="5"/>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Минимальная сила 5А</w:t>
            </w:r>
          </w:p>
          <w:p w:rsidR="00DF5B7E" w:rsidRPr="00DA460B" w:rsidRDefault="00DF5B7E" w:rsidP="0022403E">
            <w:r w:rsidRPr="00DA460B">
              <w:t xml:space="preserve">Шаг уставки тока, </w:t>
            </w:r>
            <w:proofErr w:type="gramStart"/>
            <w:r w:rsidRPr="00DA460B">
              <w:t>А</w:t>
            </w:r>
            <w:proofErr w:type="gramEnd"/>
            <w:r w:rsidRPr="00DA460B">
              <w:t xml:space="preserve"> 1,00</w:t>
            </w:r>
          </w:p>
          <w:p w:rsidR="00DF5B7E" w:rsidRPr="00DA460B" w:rsidRDefault="00DF5B7E" w:rsidP="0022403E">
            <w:r w:rsidRPr="00DA460B">
              <w:t>Напряжение, В</w:t>
            </w:r>
          </w:p>
          <w:p w:rsidR="00DF5B7E" w:rsidRPr="00DA460B" w:rsidRDefault="00DF5B7E" w:rsidP="00182261">
            <w:pPr>
              <w:pStyle w:val="a8"/>
              <w:numPr>
                <w:ilvl w:val="0"/>
                <w:numId w:val="5"/>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Максимальное напряжение 12В</w:t>
            </w:r>
          </w:p>
          <w:p w:rsidR="00DF5B7E" w:rsidRPr="00DA460B" w:rsidRDefault="00DF5B7E" w:rsidP="00182261">
            <w:pPr>
              <w:pStyle w:val="a8"/>
              <w:numPr>
                <w:ilvl w:val="0"/>
                <w:numId w:val="5"/>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Минимальное напряжение 0,20В</w:t>
            </w:r>
          </w:p>
          <w:p w:rsidR="00DF5B7E" w:rsidRPr="00DA460B" w:rsidRDefault="00DF5B7E" w:rsidP="0022403E">
            <w:r w:rsidRPr="00DA460B">
              <w:t>Шаг уставки напряжения, В 0,10В</w:t>
            </w:r>
          </w:p>
          <w:p w:rsidR="00DF5B7E" w:rsidRPr="00DA460B" w:rsidRDefault="00DF5B7E" w:rsidP="0022403E">
            <w:r w:rsidRPr="00DA460B">
              <w:t>Наличие реверса нет</w:t>
            </w:r>
          </w:p>
          <w:p w:rsidR="00DF5B7E" w:rsidRPr="00DA460B" w:rsidRDefault="00DF5B7E" w:rsidP="0022403E">
            <w:r w:rsidRPr="00DA460B">
              <w:t>Макс. выходная мощность, кВт 2,16</w:t>
            </w:r>
          </w:p>
          <w:p w:rsidR="00DF5B7E" w:rsidRPr="00DA460B" w:rsidRDefault="00DF5B7E" w:rsidP="0022403E">
            <w:r w:rsidRPr="00DA460B">
              <w:t>Потребляемая мощность, кВт 2,53</w:t>
            </w:r>
          </w:p>
          <w:p w:rsidR="00DF5B7E" w:rsidRPr="00DA460B" w:rsidRDefault="00DF5B7E" w:rsidP="0022403E">
            <w:r w:rsidRPr="00DA460B">
              <w:t>Степень защиты IP 54</w:t>
            </w:r>
          </w:p>
          <w:p w:rsidR="00DF5B7E" w:rsidRPr="00DA460B" w:rsidRDefault="00DF5B7E" w:rsidP="0022403E">
            <w:r w:rsidRPr="00DA460B">
              <w:t>Габаритные размеры (</w:t>
            </w:r>
            <w:proofErr w:type="spellStart"/>
            <w:r w:rsidRPr="00DA460B">
              <w:t>ШхГхВ</w:t>
            </w:r>
            <w:proofErr w:type="spellEnd"/>
            <w:r w:rsidRPr="00DA460B">
              <w:t>), мм 520х640х343</w:t>
            </w:r>
          </w:p>
          <w:p w:rsidR="00DF5B7E" w:rsidRPr="00DA460B" w:rsidRDefault="00DF5B7E" w:rsidP="0022403E">
            <w:r w:rsidRPr="00DA460B">
              <w:t>Масса нетто, кг 30</w:t>
            </w:r>
          </w:p>
        </w:tc>
        <w:tc>
          <w:tcPr>
            <w:tcW w:w="1985" w:type="dxa"/>
            <w:shd w:val="clear" w:color="auto" w:fill="auto"/>
          </w:tcPr>
          <w:p w:rsidR="00DF5B7E" w:rsidRPr="00DA460B" w:rsidRDefault="00DF5B7E" w:rsidP="0022403E">
            <w:r w:rsidRPr="00DA460B">
              <w:t>Ток рабочий 75А</w:t>
            </w:r>
          </w:p>
          <w:p w:rsidR="00DF5B7E" w:rsidRPr="00DA460B" w:rsidRDefault="00DF5B7E" w:rsidP="0022403E">
            <w:r w:rsidRPr="00DA460B">
              <w:t>Шаг уставки тока 1А</w:t>
            </w:r>
          </w:p>
          <w:p w:rsidR="00DF5B7E" w:rsidRPr="00DA460B" w:rsidRDefault="00DF5B7E" w:rsidP="0022403E">
            <w:r w:rsidRPr="00DA460B">
              <w:t>Напряжение не менее 6В.</w:t>
            </w:r>
          </w:p>
        </w:tc>
        <w:tc>
          <w:tcPr>
            <w:tcW w:w="5244" w:type="dxa"/>
            <w:shd w:val="clear" w:color="auto" w:fill="auto"/>
          </w:tcPr>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На штангу подвешивается две подвески.</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Габаритные размеры подвесок.</w:t>
            </w:r>
          </w:p>
          <w:p w:rsidR="00DF5B7E" w:rsidRPr="00DA460B" w:rsidRDefault="00DF5B7E" w:rsidP="00182261">
            <w:pPr>
              <w:pStyle w:val="a8"/>
              <w:numPr>
                <w:ilvl w:val="1"/>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400х353х80</w:t>
            </w:r>
          </w:p>
          <w:p w:rsidR="00DF5B7E" w:rsidRPr="00DA460B" w:rsidRDefault="00DF5B7E" w:rsidP="00182261">
            <w:pPr>
              <w:pStyle w:val="a8"/>
              <w:numPr>
                <w:ilvl w:val="1"/>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535х353х80</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Загрузка изделий на одну подвеску.</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Количество от 20 до 660 шт.</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Общая поверхностная площадь от 0,04 дм</w:t>
            </w:r>
            <w:r w:rsidRPr="00DA460B">
              <w:rPr>
                <w:rFonts w:ascii="Times New Roman" w:hAnsi="Times New Roman" w:cs="Times New Roman"/>
                <w:sz w:val="24"/>
                <w:szCs w:val="24"/>
                <w:vertAlign w:val="superscript"/>
              </w:rPr>
              <w:t>2</w:t>
            </w:r>
            <w:r w:rsidRPr="00DA460B">
              <w:rPr>
                <w:rFonts w:ascii="Times New Roman" w:hAnsi="Times New Roman" w:cs="Times New Roman"/>
                <w:sz w:val="24"/>
                <w:szCs w:val="24"/>
              </w:rPr>
              <w:t xml:space="preserve"> до 0,2 дм</w:t>
            </w:r>
            <w:r w:rsidRPr="00DA460B">
              <w:rPr>
                <w:rFonts w:ascii="Times New Roman" w:hAnsi="Times New Roman" w:cs="Times New Roman"/>
                <w:sz w:val="24"/>
                <w:szCs w:val="24"/>
                <w:vertAlign w:val="superscript"/>
              </w:rPr>
              <w:t>2</w:t>
            </w:r>
            <w:r w:rsidRPr="00DA460B">
              <w:rPr>
                <w:rFonts w:ascii="Times New Roman" w:hAnsi="Times New Roman" w:cs="Times New Roman"/>
                <w:sz w:val="24"/>
                <w:szCs w:val="24"/>
              </w:rPr>
              <w:t>.</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Аноды параллельно подвескам.</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По одному аноду с двух сторон подвески.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Вдоль двух стенок ванны.</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Поверхностная площадь электрода не меньше габаритной площади подвески.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Стальные листы из нержавеющей стали с покрытием никелем 60-70 мкм.</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Расстояние между анодными штангами, 385 мм.</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Раствор на основе щелочи.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Концентрация, г/л 25-35.</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Температура, °С 65-75</w:t>
            </w:r>
          </w:p>
        </w:tc>
      </w:tr>
      <w:tr w:rsidR="00DF5B7E" w:rsidRPr="00DA460B" w:rsidTr="00B3262B">
        <w:tc>
          <w:tcPr>
            <w:tcW w:w="1135" w:type="dxa"/>
            <w:shd w:val="clear" w:color="auto" w:fill="auto"/>
          </w:tcPr>
          <w:p w:rsidR="00DF5B7E" w:rsidRPr="00DA460B" w:rsidRDefault="00DF5B7E" w:rsidP="0022403E">
            <w:pPr>
              <w:jc w:val="center"/>
              <w:rPr>
                <w:b/>
              </w:rPr>
            </w:pPr>
            <w:r w:rsidRPr="00DA460B">
              <w:rPr>
                <w:b/>
              </w:rPr>
              <w:t>25-1</w:t>
            </w:r>
            <w:r w:rsidR="001E4ECC" w:rsidRPr="00DA460B">
              <w:rPr>
                <w:b/>
              </w:rPr>
              <w:t xml:space="preserve">, 25-2, </w:t>
            </w:r>
          </w:p>
        </w:tc>
        <w:tc>
          <w:tcPr>
            <w:tcW w:w="1417" w:type="dxa"/>
            <w:shd w:val="clear" w:color="auto" w:fill="auto"/>
          </w:tcPr>
          <w:p w:rsidR="00DF5B7E" w:rsidRPr="00DA460B" w:rsidRDefault="00DF5B7E" w:rsidP="0022403E">
            <w:r w:rsidRPr="00DA460B">
              <w:t>Ударное золочение</w:t>
            </w:r>
          </w:p>
        </w:tc>
        <w:tc>
          <w:tcPr>
            <w:tcW w:w="1447" w:type="dxa"/>
            <w:shd w:val="clear" w:color="auto" w:fill="auto"/>
          </w:tcPr>
          <w:p w:rsidR="00DF5B7E" w:rsidRPr="00DA460B" w:rsidRDefault="00DF5B7E" w:rsidP="0022403E">
            <w:r w:rsidRPr="00DA460B">
              <w:t xml:space="preserve">Пульсар </w:t>
            </w:r>
            <w:proofErr w:type="gramStart"/>
            <w:r w:rsidRPr="00DA460B">
              <w:t>Про</w:t>
            </w:r>
            <w:proofErr w:type="gramEnd"/>
            <w:r w:rsidRPr="00DA460B">
              <w:t xml:space="preserve"> 50/12</w:t>
            </w:r>
          </w:p>
          <w:p w:rsidR="00DF5B7E" w:rsidRPr="00DA460B" w:rsidRDefault="00DF5B7E" w:rsidP="0022403E">
            <w:proofErr w:type="spellStart"/>
            <w:r w:rsidRPr="00DA460B">
              <w:t>Навиком</w:t>
            </w:r>
            <w:proofErr w:type="spellEnd"/>
            <w:r w:rsidRPr="00DA460B">
              <w:t>, Ярославль</w:t>
            </w:r>
          </w:p>
        </w:tc>
        <w:tc>
          <w:tcPr>
            <w:tcW w:w="3798" w:type="dxa"/>
            <w:shd w:val="clear" w:color="auto" w:fill="auto"/>
          </w:tcPr>
          <w:p w:rsidR="00DF5B7E" w:rsidRPr="00DA460B" w:rsidRDefault="00DF5B7E" w:rsidP="0022403E">
            <w:r w:rsidRPr="00DA460B">
              <w:t>Сила тока, А</w:t>
            </w:r>
          </w:p>
          <w:p w:rsidR="00DF5B7E" w:rsidRPr="00DA460B" w:rsidRDefault="00DF5B7E" w:rsidP="00182261">
            <w:pPr>
              <w:numPr>
                <w:ilvl w:val="0"/>
                <w:numId w:val="5"/>
              </w:numPr>
              <w:spacing w:after="0"/>
              <w:jc w:val="left"/>
            </w:pPr>
            <w:r w:rsidRPr="00DA460B">
              <w:t>Максимальная сила 50А</w:t>
            </w:r>
          </w:p>
          <w:p w:rsidR="00DF5B7E" w:rsidRPr="00DA460B" w:rsidRDefault="00DF5B7E" w:rsidP="00182261">
            <w:pPr>
              <w:numPr>
                <w:ilvl w:val="0"/>
                <w:numId w:val="5"/>
              </w:numPr>
              <w:spacing w:after="0"/>
              <w:jc w:val="left"/>
            </w:pPr>
            <w:r w:rsidRPr="00DA460B">
              <w:t>Минимальная сила 1А</w:t>
            </w:r>
          </w:p>
          <w:p w:rsidR="00DF5B7E" w:rsidRPr="00DA460B" w:rsidRDefault="00DF5B7E" w:rsidP="0022403E">
            <w:r w:rsidRPr="00DA460B">
              <w:t xml:space="preserve">Шаг уставки тока, </w:t>
            </w:r>
            <w:proofErr w:type="gramStart"/>
            <w:r w:rsidRPr="00DA460B">
              <w:t>А</w:t>
            </w:r>
            <w:proofErr w:type="gramEnd"/>
            <w:r w:rsidRPr="00DA460B">
              <w:t xml:space="preserve"> 0,20</w:t>
            </w:r>
          </w:p>
          <w:p w:rsidR="00DF5B7E" w:rsidRPr="00DA460B" w:rsidRDefault="00DF5B7E" w:rsidP="0022403E">
            <w:r w:rsidRPr="00DA460B">
              <w:t>Напряжение, В</w:t>
            </w:r>
          </w:p>
          <w:p w:rsidR="00DF5B7E" w:rsidRPr="00DA460B" w:rsidRDefault="00DF5B7E" w:rsidP="00182261">
            <w:pPr>
              <w:numPr>
                <w:ilvl w:val="0"/>
                <w:numId w:val="5"/>
              </w:numPr>
              <w:spacing w:after="0"/>
              <w:jc w:val="left"/>
            </w:pPr>
            <w:r w:rsidRPr="00DA460B">
              <w:lastRenderedPageBreak/>
              <w:t>Максимальное напряжение 12В</w:t>
            </w:r>
          </w:p>
          <w:p w:rsidR="00DF5B7E" w:rsidRPr="00DA460B" w:rsidRDefault="00DF5B7E" w:rsidP="00182261">
            <w:pPr>
              <w:numPr>
                <w:ilvl w:val="0"/>
                <w:numId w:val="5"/>
              </w:numPr>
              <w:spacing w:after="0"/>
              <w:jc w:val="left"/>
            </w:pPr>
            <w:r w:rsidRPr="00DA460B">
              <w:t>Минимальное напряжение 0,20В</w:t>
            </w:r>
          </w:p>
          <w:p w:rsidR="00DF5B7E" w:rsidRPr="00DA460B" w:rsidRDefault="00DF5B7E" w:rsidP="0022403E">
            <w:r w:rsidRPr="00DA460B">
              <w:t>Шаг уставки напряжения, В 0,10В</w:t>
            </w:r>
          </w:p>
          <w:p w:rsidR="00DF5B7E" w:rsidRPr="00DA460B" w:rsidRDefault="00DF5B7E" w:rsidP="0022403E">
            <w:r w:rsidRPr="00DA460B">
              <w:t>Наличие реверса нет</w:t>
            </w:r>
          </w:p>
          <w:p w:rsidR="00DF5B7E" w:rsidRPr="00DA460B" w:rsidRDefault="00DF5B7E" w:rsidP="0022403E">
            <w:r w:rsidRPr="00DA460B">
              <w:t>Макс. выходная мощность, кВт 0,45</w:t>
            </w:r>
          </w:p>
          <w:p w:rsidR="00DF5B7E" w:rsidRPr="00DA460B" w:rsidRDefault="00DF5B7E" w:rsidP="0022403E">
            <w:r w:rsidRPr="00DA460B">
              <w:t>Потребляемая мощность, кВт 0,53</w:t>
            </w:r>
          </w:p>
          <w:p w:rsidR="00DF5B7E" w:rsidRPr="00DA460B" w:rsidRDefault="00DF5B7E" w:rsidP="0022403E">
            <w:r w:rsidRPr="00DA460B">
              <w:t>Степень защиты IP 54</w:t>
            </w:r>
          </w:p>
          <w:p w:rsidR="00DF5B7E" w:rsidRPr="00DA460B" w:rsidRDefault="00DF5B7E" w:rsidP="0022403E">
            <w:r w:rsidRPr="00DA460B">
              <w:t>Габаритные размеры (</w:t>
            </w:r>
            <w:proofErr w:type="spellStart"/>
            <w:r w:rsidRPr="00DA460B">
              <w:t>ШхГхВ</w:t>
            </w:r>
            <w:proofErr w:type="spellEnd"/>
            <w:r w:rsidRPr="00DA460B">
              <w:t>), мм 280х420х295</w:t>
            </w:r>
          </w:p>
          <w:p w:rsidR="00DF5B7E" w:rsidRPr="00DA460B" w:rsidRDefault="00DF5B7E" w:rsidP="0022403E">
            <w:r w:rsidRPr="00DA460B">
              <w:t>Масса нетто, кг 12</w:t>
            </w:r>
          </w:p>
        </w:tc>
        <w:tc>
          <w:tcPr>
            <w:tcW w:w="1985" w:type="dxa"/>
            <w:shd w:val="clear" w:color="auto" w:fill="auto"/>
          </w:tcPr>
          <w:p w:rsidR="00DF5B7E" w:rsidRPr="00DA460B" w:rsidRDefault="00DF5B7E" w:rsidP="0022403E">
            <w:r w:rsidRPr="00DA460B">
              <w:lastRenderedPageBreak/>
              <w:t>Ток рабочий 5-10А</w:t>
            </w:r>
          </w:p>
          <w:p w:rsidR="00DF5B7E" w:rsidRPr="00DA460B" w:rsidRDefault="00DF5B7E" w:rsidP="0022403E">
            <w:r w:rsidRPr="00DA460B">
              <w:t>Шаг уставки тока 0,1А</w:t>
            </w:r>
          </w:p>
          <w:p w:rsidR="00DF5B7E" w:rsidRPr="00DA460B" w:rsidRDefault="00DF5B7E" w:rsidP="0022403E">
            <w:pPr>
              <w:rPr>
                <w:shd w:val="clear" w:color="auto" w:fill="E7E6E6"/>
              </w:rPr>
            </w:pPr>
            <w:r w:rsidRPr="00DA460B">
              <w:lastRenderedPageBreak/>
              <w:t>Шаг уставки тока желательный</w:t>
            </w:r>
            <w:r w:rsidRPr="00DA460B">
              <w:rPr>
                <w:shd w:val="clear" w:color="auto" w:fill="E7E6E6"/>
              </w:rPr>
              <w:t xml:space="preserve"> </w:t>
            </w:r>
            <w:r w:rsidRPr="00DA460B">
              <w:t>0,01А</w:t>
            </w:r>
          </w:p>
          <w:p w:rsidR="00DF5B7E" w:rsidRPr="00DA460B" w:rsidRDefault="00DF5B7E" w:rsidP="0022403E">
            <w:r w:rsidRPr="00DA460B">
              <w:t>Напряжение 6В.</w:t>
            </w:r>
          </w:p>
          <w:p w:rsidR="00DF5B7E" w:rsidRPr="00DA460B" w:rsidRDefault="00DF5B7E" w:rsidP="0022403E">
            <w:r w:rsidRPr="00DA460B">
              <w:t>Сила тока не менее 6А.</w:t>
            </w:r>
          </w:p>
        </w:tc>
        <w:tc>
          <w:tcPr>
            <w:tcW w:w="5244" w:type="dxa"/>
            <w:shd w:val="clear" w:color="auto" w:fill="auto"/>
          </w:tcPr>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lastRenderedPageBreak/>
              <w:t>Ванна поделена на две полуванны.</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В каждую полуванну опускается одна подвеска.</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На штангу подвешивается две подвески.</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Габаритные размеры подвесок.</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lastRenderedPageBreak/>
              <w:t>400х353х80</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535х353х80</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Загрузка изделий на одну подвеску.</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Количество от 20 до 660 шт.</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Общая поверхностная площадь от 0,04 дм</w:t>
            </w:r>
            <w:r w:rsidRPr="00DA460B">
              <w:rPr>
                <w:rFonts w:ascii="Times New Roman" w:hAnsi="Times New Roman" w:cs="Times New Roman"/>
                <w:sz w:val="24"/>
                <w:szCs w:val="24"/>
                <w:vertAlign w:val="superscript"/>
              </w:rPr>
              <w:t>2</w:t>
            </w:r>
            <w:r w:rsidRPr="00DA460B">
              <w:rPr>
                <w:rFonts w:ascii="Times New Roman" w:hAnsi="Times New Roman" w:cs="Times New Roman"/>
                <w:sz w:val="24"/>
                <w:szCs w:val="24"/>
              </w:rPr>
              <w:t xml:space="preserve"> до 0,2 дм</w:t>
            </w:r>
            <w:r w:rsidRPr="00DA460B">
              <w:rPr>
                <w:rFonts w:ascii="Times New Roman" w:hAnsi="Times New Roman" w:cs="Times New Roman"/>
                <w:sz w:val="24"/>
                <w:szCs w:val="24"/>
                <w:vertAlign w:val="superscript"/>
              </w:rPr>
              <w:t>2</w:t>
            </w:r>
            <w:r w:rsidRPr="00DA460B">
              <w:rPr>
                <w:rFonts w:ascii="Times New Roman" w:hAnsi="Times New Roman" w:cs="Times New Roman"/>
                <w:sz w:val="24"/>
                <w:szCs w:val="24"/>
              </w:rPr>
              <w:t>.</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Электроды параллельно подвескам.</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По одному электроду с двух сторон подвески.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Вдоль двух стенок ванны.</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Поверхностная площадь электрода не меньше габаритной площади подвески.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Анодные штанги из титана.</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Аноды из платинированного титана.</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Расстояние между анодными штангами, 385 мм.</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 xml:space="preserve">Электролит ударного золочения на основе калия </w:t>
            </w:r>
            <w:proofErr w:type="spellStart"/>
            <w:r w:rsidRPr="00DA460B">
              <w:rPr>
                <w:rFonts w:ascii="Times New Roman" w:hAnsi="Times New Roman" w:cs="Times New Roman"/>
                <w:sz w:val="24"/>
                <w:szCs w:val="24"/>
              </w:rPr>
              <w:t>дицианоаурата</w:t>
            </w:r>
            <w:proofErr w:type="spellEnd"/>
            <w:r w:rsidRPr="00DA460B">
              <w:rPr>
                <w:rFonts w:ascii="Times New Roman" w:hAnsi="Times New Roman" w:cs="Times New Roman"/>
                <w:sz w:val="24"/>
                <w:szCs w:val="24"/>
              </w:rPr>
              <w:t>.</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Концентрация, рН 6,5-7,0.</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Содержание чистого золота 1,0-2,0 г\л.</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Температура, °С 18-30.</w:t>
            </w:r>
          </w:p>
        </w:tc>
      </w:tr>
      <w:tr w:rsidR="00DF5B7E" w:rsidRPr="00DA460B" w:rsidTr="00B3262B">
        <w:tc>
          <w:tcPr>
            <w:tcW w:w="1135" w:type="dxa"/>
            <w:shd w:val="clear" w:color="auto" w:fill="auto"/>
          </w:tcPr>
          <w:p w:rsidR="00DF5B7E" w:rsidRPr="00DA460B" w:rsidRDefault="00DF5B7E" w:rsidP="0022403E">
            <w:pPr>
              <w:jc w:val="center"/>
              <w:rPr>
                <w:b/>
              </w:rPr>
            </w:pPr>
            <w:r w:rsidRPr="00DA460B">
              <w:rPr>
                <w:b/>
              </w:rPr>
              <w:lastRenderedPageBreak/>
              <w:t>29-1</w:t>
            </w:r>
            <w:r w:rsidR="001E4ECC" w:rsidRPr="00DA460B">
              <w:rPr>
                <w:b/>
              </w:rPr>
              <w:t>, 29-2, 30-1, 30-2</w:t>
            </w:r>
          </w:p>
        </w:tc>
        <w:tc>
          <w:tcPr>
            <w:tcW w:w="1417" w:type="dxa"/>
            <w:shd w:val="clear" w:color="auto" w:fill="auto"/>
          </w:tcPr>
          <w:p w:rsidR="00DF5B7E" w:rsidRPr="00DA460B" w:rsidRDefault="00DF5B7E" w:rsidP="0022403E">
            <w:r w:rsidRPr="00DA460B">
              <w:t>Основное золочение</w:t>
            </w:r>
          </w:p>
        </w:tc>
        <w:tc>
          <w:tcPr>
            <w:tcW w:w="1447" w:type="dxa"/>
            <w:shd w:val="clear" w:color="auto" w:fill="auto"/>
          </w:tcPr>
          <w:p w:rsidR="00DF5B7E" w:rsidRPr="00DA460B" w:rsidRDefault="00DF5B7E" w:rsidP="00012F4D">
            <w:r w:rsidRPr="00DA460B">
              <w:t xml:space="preserve">Разработка </w:t>
            </w:r>
            <w:r w:rsidR="00012F4D" w:rsidRPr="00DA460B">
              <w:t>АО «ЗПП»</w:t>
            </w:r>
            <w:r w:rsidRPr="00DA460B">
              <w:t xml:space="preserve"> </w:t>
            </w:r>
          </w:p>
        </w:tc>
        <w:tc>
          <w:tcPr>
            <w:tcW w:w="3798" w:type="dxa"/>
            <w:shd w:val="clear" w:color="auto" w:fill="auto"/>
          </w:tcPr>
          <w:p w:rsidR="00DF5B7E" w:rsidRPr="00DA460B" w:rsidRDefault="00DF5B7E" w:rsidP="0022403E">
            <w:r w:rsidRPr="00DA460B">
              <w:t>Выходное напряжение сложной формы:</w:t>
            </w:r>
          </w:p>
          <w:p w:rsidR="00DF5B7E" w:rsidRPr="00DA460B" w:rsidRDefault="00DF5B7E" w:rsidP="00182261">
            <w:pPr>
              <w:numPr>
                <w:ilvl w:val="0"/>
                <w:numId w:val="5"/>
              </w:numPr>
              <w:spacing w:after="0"/>
              <w:jc w:val="left"/>
            </w:pPr>
            <w:r w:rsidRPr="00DA460B">
              <w:t xml:space="preserve">Импульсы, часть синусоиды (фазовое </w:t>
            </w:r>
            <w:r w:rsidRPr="00DA460B">
              <w:lastRenderedPageBreak/>
              <w:t>регулирование напряжения путём изменения угла открытия тиристоров).</w:t>
            </w:r>
          </w:p>
          <w:p w:rsidR="00DF5B7E" w:rsidRPr="00DA460B" w:rsidRDefault="00DF5B7E" w:rsidP="00182261">
            <w:pPr>
              <w:numPr>
                <w:ilvl w:val="0"/>
                <w:numId w:val="5"/>
              </w:numPr>
              <w:spacing w:after="0"/>
              <w:jc w:val="left"/>
            </w:pPr>
            <w:r w:rsidRPr="00DA460B">
              <w:t xml:space="preserve">Длительность импульсов от 0 до 10 </w:t>
            </w:r>
            <w:proofErr w:type="spellStart"/>
            <w:r w:rsidRPr="00DA460B">
              <w:t>мсек</w:t>
            </w:r>
            <w:proofErr w:type="spellEnd"/>
            <w:r w:rsidRPr="00DA460B">
              <w:t>.</w:t>
            </w:r>
          </w:p>
          <w:p w:rsidR="00DF5B7E" w:rsidRPr="00DA460B" w:rsidRDefault="00DF5B7E" w:rsidP="00182261">
            <w:pPr>
              <w:numPr>
                <w:ilvl w:val="0"/>
                <w:numId w:val="5"/>
              </w:numPr>
              <w:spacing w:after="0"/>
              <w:jc w:val="left"/>
            </w:pPr>
            <w:r w:rsidRPr="00DA460B">
              <w:t>Частота следования импульсов 100 Гц.</w:t>
            </w:r>
          </w:p>
        </w:tc>
        <w:tc>
          <w:tcPr>
            <w:tcW w:w="1985" w:type="dxa"/>
            <w:shd w:val="clear" w:color="auto" w:fill="auto"/>
          </w:tcPr>
          <w:p w:rsidR="00DF5B7E" w:rsidRPr="00DA460B" w:rsidRDefault="00DF5B7E" w:rsidP="0022403E">
            <w:r w:rsidRPr="00DA460B">
              <w:lastRenderedPageBreak/>
              <w:t>Ток рабочий 0,1-12А</w:t>
            </w:r>
          </w:p>
          <w:p w:rsidR="00DF5B7E" w:rsidRPr="00DA460B" w:rsidRDefault="00DF5B7E" w:rsidP="0022403E">
            <w:r w:rsidRPr="00DA460B">
              <w:t xml:space="preserve">Шаг уставки тока </w:t>
            </w:r>
            <w:r w:rsidRPr="00DA460B">
              <w:lastRenderedPageBreak/>
              <w:t>желательный 0,03А</w:t>
            </w:r>
          </w:p>
          <w:p w:rsidR="00DF5B7E" w:rsidRPr="00DA460B" w:rsidRDefault="00DF5B7E" w:rsidP="0022403E">
            <w:r w:rsidRPr="00DA460B">
              <w:t>Напряжение 6В.</w:t>
            </w:r>
          </w:p>
          <w:p w:rsidR="00DF5B7E" w:rsidRPr="00DA460B" w:rsidRDefault="00DF5B7E" w:rsidP="0022403E">
            <w:r w:rsidRPr="00DA460B">
              <w:t>Плотность тока 0,25-0,5 А\дм</w:t>
            </w:r>
            <w:r w:rsidRPr="00DA460B">
              <w:rPr>
                <w:vertAlign w:val="superscript"/>
              </w:rPr>
              <w:t>2</w:t>
            </w:r>
            <w:r w:rsidRPr="00DA460B">
              <w:t>.</w:t>
            </w:r>
          </w:p>
          <w:p w:rsidR="00DF5B7E" w:rsidRPr="00DA460B" w:rsidRDefault="00DF5B7E" w:rsidP="0022403E">
            <w:r w:rsidRPr="00DA460B">
              <w:t>Два счетчика Ампер*Секунд оперативный и суммирующий</w:t>
            </w:r>
          </w:p>
          <w:p w:rsidR="00DF5B7E" w:rsidRPr="00DA460B" w:rsidRDefault="00DF5B7E" w:rsidP="0022403E">
            <w:r w:rsidRPr="00DA460B">
              <w:t>Шаг уставки Ампер*Секунд (1А*1сек.)</w:t>
            </w:r>
          </w:p>
        </w:tc>
        <w:tc>
          <w:tcPr>
            <w:tcW w:w="5244" w:type="dxa"/>
            <w:shd w:val="clear" w:color="auto" w:fill="auto"/>
          </w:tcPr>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lastRenderedPageBreak/>
              <w:t>Ванна поделена на две полуванны.</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В каждую полуванну опускается одна подвеска.</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На штангу подвешивается две подвески.</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lastRenderedPageBreak/>
              <w:t>Габаритные размеры подвесок.</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400х353х80</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535х353х80</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Загрузка изделий на одну подвеску.</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Количество от 20 до 660 шт.</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Общая поверхностная площадь от 0,04 дм</w:t>
            </w:r>
            <w:r w:rsidRPr="00DA460B">
              <w:rPr>
                <w:rFonts w:ascii="Times New Roman" w:hAnsi="Times New Roman" w:cs="Times New Roman"/>
                <w:sz w:val="24"/>
                <w:szCs w:val="24"/>
                <w:vertAlign w:val="superscript"/>
              </w:rPr>
              <w:t>2</w:t>
            </w:r>
            <w:r w:rsidRPr="00DA460B">
              <w:rPr>
                <w:rFonts w:ascii="Times New Roman" w:hAnsi="Times New Roman" w:cs="Times New Roman"/>
                <w:sz w:val="24"/>
                <w:szCs w:val="24"/>
              </w:rPr>
              <w:t xml:space="preserve"> до 0,2 дм</w:t>
            </w:r>
            <w:r w:rsidRPr="00DA460B">
              <w:rPr>
                <w:rFonts w:ascii="Times New Roman" w:hAnsi="Times New Roman" w:cs="Times New Roman"/>
                <w:sz w:val="24"/>
                <w:szCs w:val="24"/>
                <w:vertAlign w:val="superscript"/>
              </w:rPr>
              <w:t>2</w:t>
            </w:r>
            <w:r w:rsidRPr="00DA460B">
              <w:rPr>
                <w:rFonts w:ascii="Times New Roman" w:hAnsi="Times New Roman" w:cs="Times New Roman"/>
                <w:sz w:val="24"/>
                <w:szCs w:val="24"/>
              </w:rPr>
              <w:t>.</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Электроды параллельно подвескам.</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По одному электроду с двух сторон подвески.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Вдоль двух стенок ванны.</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Поверхностная площадь электрода не меньше габаритной площади подвески.</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Анодные штанги из титана.</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Аноды из платинированного титана.</w:t>
            </w:r>
          </w:p>
          <w:p w:rsidR="00DF5B7E" w:rsidRPr="00DA460B" w:rsidRDefault="00DF5B7E" w:rsidP="00182261">
            <w:pPr>
              <w:numPr>
                <w:ilvl w:val="1"/>
                <w:numId w:val="6"/>
              </w:numPr>
              <w:snapToGrid w:val="0"/>
              <w:spacing w:after="0"/>
              <w:jc w:val="left"/>
            </w:pPr>
            <w:r w:rsidRPr="00DA460B">
              <w:t>Расстояние между анодными штангами: Переменная величина:</w:t>
            </w:r>
          </w:p>
          <w:p w:rsidR="00DF5B7E" w:rsidRPr="00DA460B" w:rsidRDefault="00DF5B7E" w:rsidP="0022403E">
            <w:pPr>
              <w:snapToGrid w:val="0"/>
              <w:ind w:left="636"/>
            </w:pPr>
            <w:r w:rsidRPr="00DA460B">
              <w:t>456 мм – при установке дополнительных экранов;</w:t>
            </w:r>
          </w:p>
          <w:p w:rsidR="00DF5B7E" w:rsidRPr="00DA460B" w:rsidRDefault="00DF5B7E" w:rsidP="0022403E">
            <w:pPr>
              <w:pStyle w:val="a8"/>
              <w:spacing w:after="0" w:line="240" w:lineRule="auto"/>
              <w:ind w:left="636"/>
              <w:contextualSpacing/>
              <w:rPr>
                <w:rFonts w:ascii="Times New Roman" w:hAnsi="Times New Roman" w:cs="Times New Roman"/>
                <w:sz w:val="24"/>
                <w:szCs w:val="24"/>
              </w:rPr>
            </w:pPr>
            <w:r w:rsidRPr="00DA460B">
              <w:rPr>
                <w:rFonts w:ascii="Times New Roman" w:hAnsi="Times New Roman" w:cs="Times New Roman"/>
                <w:sz w:val="24"/>
                <w:szCs w:val="24"/>
              </w:rPr>
              <w:t>386 мм – при отсутствии дополнительных экранов в ванне</w:t>
            </w:r>
          </w:p>
          <w:p w:rsidR="00DF5B7E" w:rsidRPr="00DA460B" w:rsidRDefault="00DF5B7E" w:rsidP="00182261">
            <w:pPr>
              <w:pStyle w:val="a8"/>
              <w:numPr>
                <w:ilvl w:val="0"/>
                <w:numId w:val="6"/>
              </w:numPr>
              <w:spacing w:after="0" w:line="240" w:lineRule="auto"/>
              <w:ind w:left="0" w:firstLine="0"/>
              <w:contextualSpacing/>
              <w:rPr>
                <w:rFonts w:ascii="Times New Roman" w:hAnsi="Times New Roman" w:cs="Times New Roman"/>
                <w:sz w:val="24"/>
                <w:szCs w:val="24"/>
              </w:rPr>
            </w:pPr>
            <w:r w:rsidRPr="00DA460B">
              <w:rPr>
                <w:rFonts w:ascii="Times New Roman" w:hAnsi="Times New Roman" w:cs="Times New Roman"/>
                <w:sz w:val="24"/>
                <w:szCs w:val="24"/>
              </w:rPr>
              <w:t xml:space="preserve">Электролит ударного золочения на основе калия </w:t>
            </w:r>
            <w:proofErr w:type="spellStart"/>
            <w:r w:rsidRPr="00DA460B">
              <w:rPr>
                <w:rFonts w:ascii="Times New Roman" w:hAnsi="Times New Roman" w:cs="Times New Roman"/>
                <w:sz w:val="24"/>
                <w:szCs w:val="24"/>
              </w:rPr>
              <w:t>дицианоаурата</w:t>
            </w:r>
            <w:proofErr w:type="spellEnd"/>
            <w:r w:rsidRPr="00DA460B">
              <w:rPr>
                <w:rFonts w:ascii="Times New Roman" w:hAnsi="Times New Roman" w:cs="Times New Roman"/>
                <w:sz w:val="24"/>
                <w:szCs w:val="24"/>
              </w:rPr>
              <w:t>.</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Концентрация, рН 6,0-7,0.</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t>Содержание чистого золота 7,0-9,0 г\л.</w:t>
            </w:r>
          </w:p>
          <w:p w:rsidR="00DF5B7E" w:rsidRPr="00DA460B" w:rsidRDefault="00DF5B7E" w:rsidP="00182261">
            <w:pPr>
              <w:pStyle w:val="a8"/>
              <w:numPr>
                <w:ilvl w:val="1"/>
                <w:numId w:val="6"/>
              </w:numPr>
              <w:spacing w:after="0" w:line="240" w:lineRule="auto"/>
              <w:ind w:left="284" w:firstLine="0"/>
              <w:contextualSpacing/>
              <w:rPr>
                <w:rFonts w:ascii="Times New Roman" w:hAnsi="Times New Roman" w:cs="Times New Roman"/>
                <w:sz w:val="24"/>
                <w:szCs w:val="24"/>
              </w:rPr>
            </w:pPr>
            <w:r w:rsidRPr="00DA460B">
              <w:rPr>
                <w:rFonts w:ascii="Times New Roman" w:hAnsi="Times New Roman" w:cs="Times New Roman"/>
                <w:sz w:val="24"/>
                <w:szCs w:val="24"/>
              </w:rPr>
              <w:lastRenderedPageBreak/>
              <w:t>Температура, °С 62-68.</w:t>
            </w:r>
          </w:p>
        </w:tc>
      </w:tr>
      <w:tr w:rsidR="00DF5B7E" w:rsidRPr="00DA460B" w:rsidTr="00B3262B">
        <w:trPr>
          <w:trHeight w:val="537"/>
        </w:trPr>
        <w:tc>
          <w:tcPr>
            <w:tcW w:w="1135" w:type="dxa"/>
            <w:tcBorders>
              <w:left w:val="nil"/>
              <w:bottom w:val="nil"/>
              <w:right w:val="nil"/>
            </w:tcBorders>
            <w:shd w:val="clear" w:color="auto" w:fill="auto"/>
          </w:tcPr>
          <w:p w:rsidR="00DF5B7E" w:rsidRPr="00DA460B" w:rsidRDefault="00DF5B7E" w:rsidP="000614F5">
            <w:pPr>
              <w:spacing w:after="0"/>
              <w:rPr>
                <w:b/>
              </w:rPr>
            </w:pPr>
          </w:p>
        </w:tc>
        <w:tc>
          <w:tcPr>
            <w:tcW w:w="1417" w:type="dxa"/>
            <w:tcBorders>
              <w:left w:val="nil"/>
              <w:bottom w:val="nil"/>
              <w:right w:val="nil"/>
            </w:tcBorders>
            <w:shd w:val="clear" w:color="auto" w:fill="auto"/>
          </w:tcPr>
          <w:p w:rsidR="00DF5B7E" w:rsidRPr="00DA460B" w:rsidRDefault="00DF5B7E" w:rsidP="000614F5">
            <w:pPr>
              <w:spacing w:after="0"/>
            </w:pPr>
          </w:p>
        </w:tc>
        <w:tc>
          <w:tcPr>
            <w:tcW w:w="1447" w:type="dxa"/>
            <w:tcBorders>
              <w:left w:val="nil"/>
              <w:bottom w:val="nil"/>
              <w:right w:val="nil"/>
            </w:tcBorders>
            <w:shd w:val="clear" w:color="auto" w:fill="auto"/>
          </w:tcPr>
          <w:p w:rsidR="00DF5B7E" w:rsidRPr="00DA460B" w:rsidRDefault="00DF5B7E" w:rsidP="000614F5">
            <w:pPr>
              <w:spacing w:after="0"/>
            </w:pPr>
          </w:p>
        </w:tc>
        <w:tc>
          <w:tcPr>
            <w:tcW w:w="3798" w:type="dxa"/>
            <w:tcBorders>
              <w:left w:val="nil"/>
              <w:bottom w:val="nil"/>
              <w:right w:val="nil"/>
            </w:tcBorders>
            <w:shd w:val="clear" w:color="auto" w:fill="auto"/>
          </w:tcPr>
          <w:p w:rsidR="00DF5B7E" w:rsidRPr="00DA460B" w:rsidRDefault="00DF5B7E" w:rsidP="000614F5">
            <w:pPr>
              <w:spacing w:after="0"/>
            </w:pPr>
          </w:p>
        </w:tc>
        <w:tc>
          <w:tcPr>
            <w:tcW w:w="1985" w:type="dxa"/>
            <w:tcBorders>
              <w:left w:val="nil"/>
              <w:bottom w:val="nil"/>
              <w:right w:val="nil"/>
            </w:tcBorders>
            <w:shd w:val="clear" w:color="auto" w:fill="auto"/>
          </w:tcPr>
          <w:p w:rsidR="00DF5B7E" w:rsidRPr="00DA460B" w:rsidRDefault="00DF5B7E" w:rsidP="000614F5">
            <w:pPr>
              <w:spacing w:after="0"/>
            </w:pPr>
          </w:p>
        </w:tc>
        <w:tc>
          <w:tcPr>
            <w:tcW w:w="5244" w:type="dxa"/>
            <w:tcBorders>
              <w:left w:val="nil"/>
              <w:bottom w:val="nil"/>
              <w:right w:val="nil"/>
            </w:tcBorders>
            <w:shd w:val="clear" w:color="auto" w:fill="auto"/>
          </w:tcPr>
          <w:p w:rsidR="00DF5B7E" w:rsidRPr="00DA460B" w:rsidRDefault="00DF5B7E" w:rsidP="000614F5">
            <w:pPr>
              <w:pStyle w:val="a8"/>
              <w:spacing w:after="0" w:line="240" w:lineRule="auto"/>
              <w:ind w:left="0"/>
              <w:contextualSpacing/>
              <w:rPr>
                <w:rFonts w:ascii="Times New Roman" w:hAnsi="Times New Roman" w:cs="Times New Roman"/>
                <w:sz w:val="24"/>
                <w:szCs w:val="24"/>
              </w:rPr>
            </w:pPr>
          </w:p>
        </w:tc>
      </w:tr>
    </w:tbl>
    <w:p w:rsidR="00DF5B7E" w:rsidRPr="00325422" w:rsidRDefault="00DF5B7E" w:rsidP="00182261">
      <w:pPr>
        <w:numPr>
          <w:ilvl w:val="1"/>
          <w:numId w:val="8"/>
        </w:numPr>
        <w:spacing w:after="0"/>
        <w:jc w:val="left"/>
        <w:rPr>
          <w:sz w:val="23"/>
          <w:szCs w:val="23"/>
        </w:rPr>
      </w:pPr>
      <w:r w:rsidRPr="00325422">
        <w:rPr>
          <w:sz w:val="23"/>
          <w:szCs w:val="23"/>
        </w:rPr>
        <w:t>Генераторный режим.</w:t>
      </w:r>
    </w:p>
    <w:p w:rsidR="00DF5B7E" w:rsidRPr="00325422" w:rsidRDefault="00DF5B7E" w:rsidP="00182261">
      <w:pPr>
        <w:numPr>
          <w:ilvl w:val="2"/>
          <w:numId w:val="8"/>
        </w:numPr>
        <w:spacing w:after="0"/>
        <w:jc w:val="left"/>
        <w:rPr>
          <w:sz w:val="23"/>
          <w:szCs w:val="23"/>
        </w:rPr>
      </w:pPr>
      <w:r w:rsidRPr="00325422">
        <w:rPr>
          <w:sz w:val="23"/>
          <w:szCs w:val="23"/>
        </w:rPr>
        <w:t xml:space="preserve">Формирование импульса сложной формы хоть короткого (с минимальной точностью не длительнее 1 </w:t>
      </w:r>
      <w:proofErr w:type="spellStart"/>
      <w:r w:rsidRPr="00325422">
        <w:rPr>
          <w:sz w:val="23"/>
          <w:szCs w:val="23"/>
        </w:rPr>
        <w:t>мсек</w:t>
      </w:r>
      <w:proofErr w:type="spellEnd"/>
      <w:r w:rsidRPr="00325422">
        <w:rPr>
          <w:sz w:val="23"/>
          <w:szCs w:val="23"/>
        </w:rPr>
        <w:t xml:space="preserve">. (можно более точные по длительности, менее 1 </w:t>
      </w:r>
      <w:proofErr w:type="spellStart"/>
      <w:r w:rsidRPr="00325422">
        <w:rPr>
          <w:sz w:val="23"/>
          <w:szCs w:val="23"/>
        </w:rPr>
        <w:t>мсек</w:t>
      </w:r>
      <w:proofErr w:type="spellEnd"/>
      <w:r w:rsidRPr="00325422">
        <w:rPr>
          <w:sz w:val="23"/>
          <w:szCs w:val="23"/>
        </w:rPr>
        <w:t>.)) хоть длительного во времени (минуты, часы).</w:t>
      </w:r>
    </w:p>
    <w:p w:rsidR="00DF5B7E" w:rsidRPr="00325422" w:rsidRDefault="00DF5B7E" w:rsidP="00182261">
      <w:pPr>
        <w:numPr>
          <w:ilvl w:val="2"/>
          <w:numId w:val="8"/>
        </w:numPr>
        <w:spacing w:after="0"/>
        <w:jc w:val="left"/>
        <w:rPr>
          <w:sz w:val="23"/>
          <w:szCs w:val="23"/>
        </w:rPr>
      </w:pPr>
      <w:r w:rsidRPr="00325422">
        <w:rPr>
          <w:sz w:val="23"/>
          <w:szCs w:val="23"/>
        </w:rPr>
        <w:t>Совмещенный режим наложением статического режима и импульсного режима (задается небольшой по величине постоянный электрический потенциал на электродах, на который наложены импульсы большей величины, чем постоянный электрический потенциал).</w:t>
      </w:r>
    </w:p>
    <w:p w:rsidR="00DF5B7E" w:rsidRPr="00325422" w:rsidRDefault="00DF5B7E" w:rsidP="000614F5">
      <w:pPr>
        <w:numPr>
          <w:ilvl w:val="2"/>
          <w:numId w:val="8"/>
        </w:numPr>
        <w:spacing w:after="0"/>
        <w:jc w:val="left"/>
        <w:rPr>
          <w:sz w:val="23"/>
          <w:szCs w:val="23"/>
        </w:rPr>
      </w:pPr>
      <w:r w:rsidRPr="00325422">
        <w:rPr>
          <w:sz w:val="23"/>
          <w:szCs w:val="23"/>
        </w:rPr>
        <w:t>Комбинации из выше представленных режимов.</w:t>
      </w:r>
    </w:p>
    <w:p w:rsidR="00DF5B7E" w:rsidRPr="00325422" w:rsidRDefault="00DF5B7E" w:rsidP="00325422">
      <w:pPr>
        <w:shd w:val="clear" w:color="auto" w:fill="E7E6E6"/>
        <w:spacing w:after="120"/>
        <w:rPr>
          <w:b/>
          <w:sz w:val="23"/>
          <w:szCs w:val="23"/>
        </w:rPr>
      </w:pPr>
      <w:r w:rsidRPr="00325422">
        <w:rPr>
          <w:b/>
          <w:sz w:val="23"/>
          <w:szCs w:val="23"/>
        </w:rPr>
        <w:t>Раздел. «Автооператор».</w:t>
      </w:r>
    </w:p>
    <w:p w:rsidR="00DF5B7E" w:rsidRPr="00325422" w:rsidRDefault="00DF5B7E" w:rsidP="00182261">
      <w:pPr>
        <w:numPr>
          <w:ilvl w:val="0"/>
          <w:numId w:val="8"/>
        </w:numPr>
        <w:spacing w:after="0"/>
        <w:jc w:val="left"/>
        <w:rPr>
          <w:sz w:val="23"/>
          <w:szCs w:val="23"/>
        </w:rPr>
      </w:pPr>
      <w:r w:rsidRPr="00325422">
        <w:rPr>
          <w:sz w:val="23"/>
          <w:szCs w:val="23"/>
        </w:rPr>
        <w:t>Обеспечить систему аварийной остановки Автооператоров:</w:t>
      </w:r>
    </w:p>
    <w:p w:rsidR="00DF5B7E" w:rsidRPr="00325422" w:rsidRDefault="00DF5B7E" w:rsidP="00182261">
      <w:pPr>
        <w:numPr>
          <w:ilvl w:val="1"/>
          <w:numId w:val="8"/>
        </w:numPr>
        <w:spacing w:after="0"/>
        <w:jc w:val="left"/>
        <w:rPr>
          <w:sz w:val="23"/>
          <w:szCs w:val="23"/>
        </w:rPr>
      </w:pPr>
      <w:r w:rsidRPr="00325422">
        <w:rPr>
          <w:sz w:val="23"/>
          <w:szCs w:val="23"/>
        </w:rPr>
        <w:t>кнопкой на ПУ каждого Автооператора с функцией аварийной одновременной остановкой всех Автооператоров;</w:t>
      </w:r>
    </w:p>
    <w:p w:rsidR="00DF5B7E" w:rsidRPr="00325422" w:rsidRDefault="00DF5B7E" w:rsidP="00182261">
      <w:pPr>
        <w:numPr>
          <w:ilvl w:val="1"/>
          <w:numId w:val="8"/>
        </w:numPr>
        <w:spacing w:after="0"/>
        <w:jc w:val="left"/>
        <w:rPr>
          <w:sz w:val="23"/>
          <w:szCs w:val="23"/>
        </w:rPr>
      </w:pPr>
      <w:r w:rsidRPr="00325422">
        <w:rPr>
          <w:sz w:val="23"/>
          <w:szCs w:val="23"/>
        </w:rPr>
        <w:t>кнопкой на ПУ рабочего места оператора Линии с той же функцией;</w:t>
      </w:r>
      <w:r w:rsidR="00012F4D" w:rsidRPr="00325422">
        <w:rPr>
          <w:sz w:val="23"/>
          <w:szCs w:val="23"/>
        </w:rPr>
        <w:t xml:space="preserve"> </w:t>
      </w:r>
      <w:r w:rsidRPr="00325422">
        <w:rPr>
          <w:sz w:val="23"/>
          <w:szCs w:val="23"/>
        </w:rPr>
        <w:t>виртуальной программной кнопкой в программе ПК.</w:t>
      </w:r>
    </w:p>
    <w:p w:rsidR="00DF5B7E" w:rsidRPr="00325422" w:rsidRDefault="00DF5B7E" w:rsidP="00182261">
      <w:pPr>
        <w:numPr>
          <w:ilvl w:val="0"/>
          <w:numId w:val="8"/>
        </w:numPr>
        <w:spacing w:after="0"/>
        <w:jc w:val="left"/>
        <w:rPr>
          <w:sz w:val="23"/>
          <w:szCs w:val="23"/>
        </w:rPr>
      </w:pPr>
      <w:r w:rsidRPr="00325422">
        <w:rPr>
          <w:sz w:val="23"/>
          <w:szCs w:val="23"/>
        </w:rPr>
        <w:t>Обеспечить создание плавного движения (разгон и торможение) автооператоров вдоль линии.</w:t>
      </w:r>
    </w:p>
    <w:p w:rsidR="00DF5B7E" w:rsidRPr="00325422" w:rsidRDefault="00DF5B7E" w:rsidP="00182261">
      <w:pPr>
        <w:numPr>
          <w:ilvl w:val="0"/>
          <w:numId w:val="8"/>
        </w:numPr>
        <w:spacing w:after="0"/>
        <w:jc w:val="left"/>
        <w:rPr>
          <w:sz w:val="23"/>
          <w:szCs w:val="23"/>
        </w:rPr>
      </w:pPr>
      <w:r w:rsidRPr="00325422">
        <w:rPr>
          <w:sz w:val="23"/>
          <w:szCs w:val="23"/>
        </w:rPr>
        <w:t>Управление.</w:t>
      </w:r>
    </w:p>
    <w:p w:rsidR="00DF5B7E" w:rsidRPr="00325422" w:rsidRDefault="00DF5B7E" w:rsidP="00182261">
      <w:pPr>
        <w:numPr>
          <w:ilvl w:val="1"/>
          <w:numId w:val="8"/>
        </w:numPr>
        <w:spacing w:after="0"/>
        <w:jc w:val="left"/>
        <w:rPr>
          <w:sz w:val="23"/>
          <w:szCs w:val="23"/>
        </w:rPr>
      </w:pPr>
      <w:r w:rsidRPr="00325422">
        <w:rPr>
          <w:sz w:val="23"/>
          <w:szCs w:val="23"/>
        </w:rPr>
        <w:t>От выносной панели оператора.</w:t>
      </w:r>
    </w:p>
    <w:p w:rsidR="00DF5B7E" w:rsidRPr="00325422" w:rsidRDefault="00DF5B7E" w:rsidP="00182261">
      <w:pPr>
        <w:numPr>
          <w:ilvl w:val="1"/>
          <w:numId w:val="8"/>
        </w:numPr>
        <w:spacing w:after="0"/>
        <w:jc w:val="left"/>
        <w:rPr>
          <w:sz w:val="23"/>
          <w:szCs w:val="23"/>
        </w:rPr>
      </w:pPr>
      <w:r w:rsidRPr="00325422">
        <w:rPr>
          <w:sz w:val="23"/>
          <w:szCs w:val="23"/>
        </w:rPr>
        <w:t>От компьютера.</w:t>
      </w:r>
    </w:p>
    <w:p w:rsidR="00DF5B7E" w:rsidRPr="00325422" w:rsidRDefault="00DF5B7E" w:rsidP="00182261">
      <w:pPr>
        <w:numPr>
          <w:ilvl w:val="1"/>
          <w:numId w:val="8"/>
        </w:numPr>
        <w:spacing w:after="0"/>
        <w:jc w:val="left"/>
        <w:rPr>
          <w:sz w:val="23"/>
          <w:szCs w:val="23"/>
        </w:rPr>
      </w:pPr>
      <w:r w:rsidRPr="00325422">
        <w:rPr>
          <w:sz w:val="23"/>
          <w:szCs w:val="23"/>
        </w:rPr>
        <w:t>Переключение между источниками управления с любого источника управления.</w:t>
      </w:r>
    </w:p>
    <w:p w:rsidR="00DF5B7E" w:rsidRPr="00325422" w:rsidRDefault="00DF5B7E" w:rsidP="00182261">
      <w:pPr>
        <w:numPr>
          <w:ilvl w:val="0"/>
          <w:numId w:val="8"/>
        </w:numPr>
        <w:spacing w:after="0"/>
        <w:jc w:val="left"/>
        <w:rPr>
          <w:sz w:val="23"/>
          <w:szCs w:val="23"/>
        </w:rPr>
      </w:pPr>
      <w:r w:rsidRPr="00325422">
        <w:rPr>
          <w:sz w:val="23"/>
          <w:szCs w:val="23"/>
        </w:rPr>
        <w:t>Движение автооператоров по линии должно предусмотреть «мягкое» торможение перед остановкой на позиции для исключения раскачивания рамок (подвесок) на штангах.</w:t>
      </w:r>
    </w:p>
    <w:p w:rsidR="00DF5B7E" w:rsidRPr="00325422" w:rsidRDefault="00DF5B7E" w:rsidP="00182261">
      <w:pPr>
        <w:numPr>
          <w:ilvl w:val="0"/>
          <w:numId w:val="8"/>
        </w:numPr>
        <w:spacing w:after="0"/>
        <w:jc w:val="left"/>
        <w:rPr>
          <w:sz w:val="23"/>
          <w:szCs w:val="23"/>
        </w:rPr>
      </w:pPr>
      <w:r w:rsidRPr="00325422">
        <w:rPr>
          <w:sz w:val="23"/>
          <w:szCs w:val="23"/>
        </w:rPr>
        <w:t>После остановки автооператора на позиции должна быть временная задержка порядка 2-3 секунд перед началом опускания штанги с подвесками в ванну для исключения раскачивания рамок (подвесок) на штангах.</w:t>
      </w:r>
    </w:p>
    <w:p w:rsidR="00DF5B7E" w:rsidRPr="00325422" w:rsidRDefault="00B3262B" w:rsidP="00182261">
      <w:pPr>
        <w:numPr>
          <w:ilvl w:val="0"/>
          <w:numId w:val="8"/>
        </w:numPr>
        <w:spacing w:after="0"/>
        <w:jc w:val="left"/>
        <w:rPr>
          <w:sz w:val="23"/>
          <w:szCs w:val="23"/>
        </w:rPr>
      </w:pPr>
      <w:r w:rsidRPr="00325422">
        <w:rPr>
          <w:sz w:val="23"/>
          <w:szCs w:val="23"/>
        </w:rPr>
        <w:t xml:space="preserve">установленные на эксплуатируемой аналогичной гальванической линии </w:t>
      </w:r>
      <w:r w:rsidR="00DF5B7E" w:rsidRPr="00325422">
        <w:rPr>
          <w:sz w:val="23"/>
          <w:szCs w:val="23"/>
        </w:rPr>
        <w:t>мотор-редукторы с тормозом VARVEL SRT5040АС24IE71-B5\0,25\4-14\160\000\IP55\F\230\40</w:t>
      </w:r>
      <w:r w:rsidR="000614F5" w:rsidRPr="00325422">
        <w:rPr>
          <w:sz w:val="23"/>
          <w:szCs w:val="23"/>
        </w:rPr>
        <w:t>0\50\У3\S1-T\5\DC\230-K1 – 6 шт</w:t>
      </w:r>
      <w:r w:rsidR="00DF5B7E" w:rsidRPr="00325422">
        <w:rPr>
          <w:sz w:val="23"/>
          <w:szCs w:val="23"/>
        </w:rPr>
        <w:t>. Мощность 0,25 кВт.</w:t>
      </w:r>
    </w:p>
    <w:p w:rsidR="00DF5B7E" w:rsidRPr="00325422" w:rsidRDefault="00DF5B7E" w:rsidP="00182261">
      <w:pPr>
        <w:numPr>
          <w:ilvl w:val="0"/>
          <w:numId w:val="8"/>
        </w:numPr>
        <w:spacing w:after="0"/>
        <w:jc w:val="left"/>
        <w:rPr>
          <w:sz w:val="23"/>
          <w:szCs w:val="23"/>
        </w:rPr>
      </w:pPr>
      <w:r w:rsidRPr="00325422">
        <w:rPr>
          <w:sz w:val="23"/>
          <w:szCs w:val="23"/>
        </w:rPr>
        <w:t>Управление электродвигателями осуществлять преобразователями частоты.</w:t>
      </w:r>
      <w:bookmarkStart w:id="2" w:name="_GoBack"/>
      <w:bookmarkEnd w:id="2"/>
    </w:p>
    <w:sectPr w:rsidR="00DF5B7E" w:rsidRPr="00325422" w:rsidSect="00DA460B">
      <w:headerReference w:type="default" r:id="rId9"/>
      <w:pgSz w:w="16838" w:h="11906" w:orient="landscape" w:code="9"/>
      <w:pgMar w:top="567" w:right="851" w:bottom="567" w:left="1134" w:header="34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60B" w:rsidRDefault="00DA460B" w:rsidP="00100145">
      <w:pPr>
        <w:spacing w:after="0"/>
      </w:pPr>
      <w:r>
        <w:separator/>
      </w:r>
    </w:p>
  </w:endnote>
  <w:endnote w:type="continuationSeparator" w:id="0">
    <w:p w:rsidR="00DA460B" w:rsidRDefault="00DA460B" w:rsidP="00100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8541454"/>
      <w:docPartObj>
        <w:docPartGallery w:val="Page Numbers (Bottom of Page)"/>
        <w:docPartUnique/>
      </w:docPartObj>
    </w:sdtPr>
    <w:sdtEndPr/>
    <w:sdtContent>
      <w:p w:rsidR="00DA460B" w:rsidRDefault="00DA460B" w:rsidP="0022403E">
        <w:pPr>
          <w:pStyle w:val="aa"/>
          <w:ind w:left="4540" w:firstLine="4677"/>
        </w:pPr>
        <w:r>
          <w:t xml:space="preserve">         </w:t>
        </w:r>
        <w:r w:rsidRPr="003D7FDC">
          <w:rPr>
            <w:i/>
            <w:color w:val="FFFFFF" w:themeColor="background1"/>
          </w:rPr>
          <w:fldChar w:fldCharType="begin"/>
        </w:r>
        <w:r w:rsidRPr="003D7FDC">
          <w:rPr>
            <w:color w:val="FFFFFF" w:themeColor="background1"/>
          </w:rPr>
          <w:instrText>PAGE   \* MERGEFORMAT</w:instrText>
        </w:r>
        <w:r w:rsidRPr="003D7FDC">
          <w:rPr>
            <w:i/>
            <w:color w:val="FFFFFF" w:themeColor="background1"/>
          </w:rPr>
          <w:fldChar w:fldCharType="separate"/>
        </w:r>
        <w:r w:rsidR="00325422" w:rsidRPr="00325422">
          <w:rPr>
            <w:i/>
            <w:noProof/>
            <w:color w:val="FFFFFF" w:themeColor="background1"/>
          </w:rPr>
          <w:t>31</w:t>
        </w:r>
        <w:r w:rsidRPr="003D7FDC">
          <w:rPr>
            <w:i/>
            <w:color w:val="FFFFFF" w:themeColor="background1"/>
          </w:rPr>
          <w:fldChar w:fldCharType="end"/>
        </w:r>
      </w:p>
    </w:sdtContent>
  </w:sdt>
  <w:p w:rsidR="00DA460B" w:rsidRDefault="00DA460B" w:rsidP="0022403E">
    <w:pPr>
      <w:pStyle w:val="aa"/>
      <w:tabs>
        <w:tab w:val="clear" w:pos="4677"/>
        <w:tab w:val="clear" w:pos="9355"/>
        <w:tab w:val="right" w:pos="1615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60B" w:rsidRDefault="00DA460B" w:rsidP="00100145">
      <w:pPr>
        <w:spacing w:after="0"/>
      </w:pPr>
      <w:r>
        <w:separator/>
      </w:r>
    </w:p>
  </w:footnote>
  <w:footnote w:type="continuationSeparator" w:id="0">
    <w:p w:rsidR="00DA460B" w:rsidRDefault="00DA460B" w:rsidP="001001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60B" w:rsidRPr="008727EF" w:rsidRDefault="00DA460B" w:rsidP="008727E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2"/>
    <w:multiLevelType w:val="multilevel"/>
    <w:tmpl w:val="00000002"/>
    <w:name w:val="WW8Num2"/>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5960E6"/>
    <w:multiLevelType w:val="multilevel"/>
    <w:tmpl w:val="3D1AA294"/>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8C4822"/>
    <w:multiLevelType w:val="multilevel"/>
    <w:tmpl w:val="F94221CC"/>
    <w:lvl w:ilvl="0">
      <w:start w:val="5"/>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910562"/>
    <w:multiLevelType w:val="multilevel"/>
    <w:tmpl w:val="C50E358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FC6D9D"/>
    <w:multiLevelType w:val="hybridMultilevel"/>
    <w:tmpl w:val="D032884C"/>
    <w:lvl w:ilvl="0" w:tplc="3EEAE4EC">
      <w:start w:val="1"/>
      <w:numFmt w:val="decimal"/>
      <w:lvlText w:val="6.%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15:restartNumberingAfterBreak="0">
    <w:nsid w:val="216B3A27"/>
    <w:multiLevelType w:val="hybridMultilevel"/>
    <w:tmpl w:val="8920F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F96EB6"/>
    <w:multiLevelType w:val="hybridMultilevel"/>
    <w:tmpl w:val="3B50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917DCB"/>
    <w:multiLevelType w:val="multilevel"/>
    <w:tmpl w:val="CE2AD1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0F5D72"/>
    <w:multiLevelType w:val="hybridMultilevel"/>
    <w:tmpl w:val="6F349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3B7EFF"/>
    <w:multiLevelType w:val="hybridMultilevel"/>
    <w:tmpl w:val="95347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4192E12"/>
    <w:multiLevelType w:val="multilevel"/>
    <w:tmpl w:val="F94221CC"/>
    <w:lvl w:ilvl="0">
      <w:start w:val="5"/>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134C00"/>
    <w:multiLevelType w:val="hybridMultilevel"/>
    <w:tmpl w:val="8528EF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31875E1"/>
    <w:multiLevelType w:val="multilevel"/>
    <w:tmpl w:val="AF4A4488"/>
    <w:lvl w:ilvl="0">
      <w:start w:val="1"/>
      <w:numFmt w:val="decimal"/>
      <w:lvlText w:val="%1."/>
      <w:lvlJc w:val="left"/>
      <w:pPr>
        <w:ind w:left="360" w:hanging="360"/>
      </w:pPr>
      <w:rPr>
        <w:rFonts w:hint="default"/>
      </w:rPr>
    </w:lvl>
    <w:lvl w:ilvl="1">
      <w:start w:val="1"/>
      <w:numFmt w:val="bullet"/>
      <w:lvlText w:val="­"/>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5C541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0B73CB"/>
    <w:multiLevelType w:val="hybridMultilevel"/>
    <w:tmpl w:val="2CB8D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8801DF"/>
    <w:multiLevelType w:val="hybridMultilevel"/>
    <w:tmpl w:val="1358906A"/>
    <w:lvl w:ilvl="0" w:tplc="8FF4F9C2">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99E2534"/>
    <w:multiLevelType w:val="hybridMultilevel"/>
    <w:tmpl w:val="F34EA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D440F09"/>
    <w:multiLevelType w:val="hybridMultilevel"/>
    <w:tmpl w:val="1D127F1A"/>
    <w:lvl w:ilvl="0" w:tplc="3072CFF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83773C"/>
    <w:multiLevelType w:val="multilevel"/>
    <w:tmpl w:val="C50E358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3"/>
  </w:num>
  <w:num w:numId="3">
    <w:abstractNumId w:val="10"/>
  </w:num>
  <w:num w:numId="4">
    <w:abstractNumId w:val="17"/>
  </w:num>
  <w:num w:numId="5">
    <w:abstractNumId w:val="7"/>
  </w:num>
  <w:num w:numId="6">
    <w:abstractNumId w:val="12"/>
  </w:num>
  <w:num w:numId="7">
    <w:abstractNumId w:val="8"/>
  </w:num>
  <w:num w:numId="8">
    <w:abstractNumId w:val="19"/>
  </w:num>
  <w:num w:numId="9">
    <w:abstractNumId w:val="4"/>
  </w:num>
  <w:num w:numId="10">
    <w:abstractNumId w:val="2"/>
  </w:num>
  <w:num w:numId="11">
    <w:abstractNumId w:val="9"/>
  </w:num>
  <w:num w:numId="12">
    <w:abstractNumId w:val="11"/>
  </w:num>
  <w:num w:numId="13">
    <w:abstractNumId w:val="14"/>
  </w:num>
  <w:num w:numId="14">
    <w:abstractNumId w:val="16"/>
  </w:num>
  <w:num w:numId="15">
    <w:abstractNumId w:val="3"/>
  </w:num>
  <w:num w:numId="16">
    <w:abstractNumId w:val="6"/>
  </w:num>
  <w:num w:numId="17">
    <w:abstractNumId w:val="18"/>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984"/>
    <w:rsid w:val="000027F3"/>
    <w:rsid w:val="0000280D"/>
    <w:rsid w:val="00006B9E"/>
    <w:rsid w:val="00010F51"/>
    <w:rsid w:val="00012F4D"/>
    <w:rsid w:val="00016F40"/>
    <w:rsid w:val="000204E3"/>
    <w:rsid w:val="00023254"/>
    <w:rsid w:val="000314B1"/>
    <w:rsid w:val="0003204A"/>
    <w:rsid w:val="00034F2B"/>
    <w:rsid w:val="000452EC"/>
    <w:rsid w:val="00045477"/>
    <w:rsid w:val="000523B6"/>
    <w:rsid w:val="000561DE"/>
    <w:rsid w:val="000614F5"/>
    <w:rsid w:val="000663E9"/>
    <w:rsid w:val="000719B2"/>
    <w:rsid w:val="00071E69"/>
    <w:rsid w:val="0007259E"/>
    <w:rsid w:val="000741B5"/>
    <w:rsid w:val="00075EB2"/>
    <w:rsid w:val="00086E6D"/>
    <w:rsid w:val="00090EFC"/>
    <w:rsid w:val="000A06F6"/>
    <w:rsid w:val="000B3A2A"/>
    <w:rsid w:val="000B4853"/>
    <w:rsid w:val="000B4980"/>
    <w:rsid w:val="000B6107"/>
    <w:rsid w:val="000B664F"/>
    <w:rsid w:val="000B6C9B"/>
    <w:rsid w:val="000C68DC"/>
    <w:rsid w:val="000D0FD8"/>
    <w:rsid w:val="000D539E"/>
    <w:rsid w:val="000D7071"/>
    <w:rsid w:val="000E1B24"/>
    <w:rsid w:val="000E524A"/>
    <w:rsid w:val="000E56A7"/>
    <w:rsid w:val="000F1324"/>
    <w:rsid w:val="000F22B3"/>
    <w:rsid w:val="000F247B"/>
    <w:rsid w:val="000F722F"/>
    <w:rsid w:val="00100145"/>
    <w:rsid w:val="001003B4"/>
    <w:rsid w:val="00106F52"/>
    <w:rsid w:val="00114B08"/>
    <w:rsid w:val="001225EA"/>
    <w:rsid w:val="00122CC8"/>
    <w:rsid w:val="00123791"/>
    <w:rsid w:val="001257D4"/>
    <w:rsid w:val="00125BC6"/>
    <w:rsid w:val="0012684A"/>
    <w:rsid w:val="0014564C"/>
    <w:rsid w:val="00151BC2"/>
    <w:rsid w:val="001531BF"/>
    <w:rsid w:val="00161845"/>
    <w:rsid w:val="00166934"/>
    <w:rsid w:val="00166C0E"/>
    <w:rsid w:val="00167E78"/>
    <w:rsid w:val="0017095C"/>
    <w:rsid w:val="001775D1"/>
    <w:rsid w:val="00180A77"/>
    <w:rsid w:val="00181700"/>
    <w:rsid w:val="00182261"/>
    <w:rsid w:val="00191BB9"/>
    <w:rsid w:val="001968AD"/>
    <w:rsid w:val="001A0CD9"/>
    <w:rsid w:val="001A1E05"/>
    <w:rsid w:val="001A5180"/>
    <w:rsid w:val="001B163F"/>
    <w:rsid w:val="001B2A38"/>
    <w:rsid w:val="001B3664"/>
    <w:rsid w:val="001B406C"/>
    <w:rsid w:val="001B712A"/>
    <w:rsid w:val="001C07EE"/>
    <w:rsid w:val="001C0E95"/>
    <w:rsid w:val="001C49DA"/>
    <w:rsid w:val="001C6646"/>
    <w:rsid w:val="001C6C83"/>
    <w:rsid w:val="001D08B8"/>
    <w:rsid w:val="001D115F"/>
    <w:rsid w:val="001D36F2"/>
    <w:rsid w:val="001D4B18"/>
    <w:rsid w:val="001E1719"/>
    <w:rsid w:val="001E4ECC"/>
    <w:rsid w:val="001E5DBC"/>
    <w:rsid w:val="001F3FB9"/>
    <w:rsid w:val="001F4DFD"/>
    <w:rsid w:val="001F6D57"/>
    <w:rsid w:val="0020589C"/>
    <w:rsid w:val="00207485"/>
    <w:rsid w:val="00214114"/>
    <w:rsid w:val="0021446C"/>
    <w:rsid w:val="0022058C"/>
    <w:rsid w:val="0022403E"/>
    <w:rsid w:val="00227B77"/>
    <w:rsid w:val="002325EB"/>
    <w:rsid w:val="00240D3E"/>
    <w:rsid w:val="0024177E"/>
    <w:rsid w:val="00244A7E"/>
    <w:rsid w:val="002547A8"/>
    <w:rsid w:val="00254D68"/>
    <w:rsid w:val="00267AFE"/>
    <w:rsid w:val="00270BE9"/>
    <w:rsid w:val="00272B04"/>
    <w:rsid w:val="002744F8"/>
    <w:rsid w:val="0027474E"/>
    <w:rsid w:val="00277C8E"/>
    <w:rsid w:val="002801D1"/>
    <w:rsid w:val="00280544"/>
    <w:rsid w:val="00283187"/>
    <w:rsid w:val="0028713D"/>
    <w:rsid w:val="002A4296"/>
    <w:rsid w:val="002A5C27"/>
    <w:rsid w:val="002B05DD"/>
    <w:rsid w:val="002B4854"/>
    <w:rsid w:val="002B6B60"/>
    <w:rsid w:val="002C5129"/>
    <w:rsid w:val="002D005F"/>
    <w:rsid w:val="002D716B"/>
    <w:rsid w:val="002D719B"/>
    <w:rsid w:val="002E1ACB"/>
    <w:rsid w:val="002F010E"/>
    <w:rsid w:val="002F7B14"/>
    <w:rsid w:val="00305F57"/>
    <w:rsid w:val="003064F3"/>
    <w:rsid w:val="00315685"/>
    <w:rsid w:val="00321BCE"/>
    <w:rsid w:val="00323159"/>
    <w:rsid w:val="00323984"/>
    <w:rsid w:val="00325422"/>
    <w:rsid w:val="0033374F"/>
    <w:rsid w:val="003349A4"/>
    <w:rsid w:val="00336439"/>
    <w:rsid w:val="003368D9"/>
    <w:rsid w:val="00351F59"/>
    <w:rsid w:val="00354FFE"/>
    <w:rsid w:val="003577C8"/>
    <w:rsid w:val="00361FAB"/>
    <w:rsid w:val="00370A91"/>
    <w:rsid w:val="003730CB"/>
    <w:rsid w:val="00381308"/>
    <w:rsid w:val="003814DE"/>
    <w:rsid w:val="00387D1A"/>
    <w:rsid w:val="003908B9"/>
    <w:rsid w:val="00391D9D"/>
    <w:rsid w:val="003A0D53"/>
    <w:rsid w:val="003A2B2C"/>
    <w:rsid w:val="003A79E3"/>
    <w:rsid w:val="003B3A62"/>
    <w:rsid w:val="003B4BC6"/>
    <w:rsid w:val="003C0486"/>
    <w:rsid w:val="003C69F0"/>
    <w:rsid w:val="003C727E"/>
    <w:rsid w:val="003D08E0"/>
    <w:rsid w:val="003D169F"/>
    <w:rsid w:val="003D6C8A"/>
    <w:rsid w:val="003D72EC"/>
    <w:rsid w:val="003E3FC6"/>
    <w:rsid w:val="003F076B"/>
    <w:rsid w:val="003F16B0"/>
    <w:rsid w:val="003F1DDD"/>
    <w:rsid w:val="003F5FD1"/>
    <w:rsid w:val="00402984"/>
    <w:rsid w:val="0040364F"/>
    <w:rsid w:val="00406997"/>
    <w:rsid w:val="00420010"/>
    <w:rsid w:val="00420E6B"/>
    <w:rsid w:val="00423D5D"/>
    <w:rsid w:val="004244F8"/>
    <w:rsid w:val="004253A3"/>
    <w:rsid w:val="0043133B"/>
    <w:rsid w:val="00431E5E"/>
    <w:rsid w:val="0043709A"/>
    <w:rsid w:val="00437383"/>
    <w:rsid w:val="004379EC"/>
    <w:rsid w:val="00453020"/>
    <w:rsid w:val="00453CB1"/>
    <w:rsid w:val="00455AC4"/>
    <w:rsid w:val="0047273A"/>
    <w:rsid w:val="0047405D"/>
    <w:rsid w:val="00475E08"/>
    <w:rsid w:val="00482E57"/>
    <w:rsid w:val="00487CA1"/>
    <w:rsid w:val="00490630"/>
    <w:rsid w:val="00495AEF"/>
    <w:rsid w:val="004A26B8"/>
    <w:rsid w:val="004A591E"/>
    <w:rsid w:val="004C14E2"/>
    <w:rsid w:val="004C4958"/>
    <w:rsid w:val="004D0022"/>
    <w:rsid w:val="004D17C0"/>
    <w:rsid w:val="004D2618"/>
    <w:rsid w:val="004D2651"/>
    <w:rsid w:val="004D4783"/>
    <w:rsid w:val="004E2AC7"/>
    <w:rsid w:val="004E36CB"/>
    <w:rsid w:val="004E5E8F"/>
    <w:rsid w:val="004F4E9D"/>
    <w:rsid w:val="004F5C74"/>
    <w:rsid w:val="004F7B10"/>
    <w:rsid w:val="0050387B"/>
    <w:rsid w:val="005047F8"/>
    <w:rsid w:val="00514004"/>
    <w:rsid w:val="0051644A"/>
    <w:rsid w:val="00516835"/>
    <w:rsid w:val="005268B4"/>
    <w:rsid w:val="00526BF5"/>
    <w:rsid w:val="00536B78"/>
    <w:rsid w:val="00542A29"/>
    <w:rsid w:val="00544228"/>
    <w:rsid w:val="00550C2D"/>
    <w:rsid w:val="00553BFD"/>
    <w:rsid w:val="00564024"/>
    <w:rsid w:val="00567C2D"/>
    <w:rsid w:val="00571E5D"/>
    <w:rsid w:val="00576763"/>
    <w:rsid w:val="00577C7D"/>
    <w:rsid w:val="00582AA8"/>
    <w:rsid w:val="00591714"/>
    <w:rsid w:val="00595BA6"/>
    <w:rsid w:val="005A1E8A"/>
    <w:rsid w:val="005B08A9"/>
    <w:rsid w:val="005B2BEA"/>
    <w:rsid w:val="005B4A0D"/>
    <w:rsid w:val="005B6F7C"/>
    <w:rsid w:val="005C1AFC"/>
    <w:rsid w:val="005C39D4"/>
    <w:rsid w:val="005D3F9D"/>
    <w:rsid w:val="005D4017"/>
    <w:rsid w:val="005D4FBB"/>
    <w:rsid w:val="005E02D6"/>
    <w:rsid w:val="005F34B1"/>
    <w:rsid w:val="005F3557"/>
    <w:rsid w:val="005F5E32"/>
    <w:rsid w:val="005F68C0"/>
    <w:rsid w:val="00601A20"/>
    <w:rsid w:val="00602D8B"/>
    <w:rsid w:val="00604642"/>
    <w:rsid w:val="00607F0C"/>
    <w:rsid w:val="00620578"/>
    <w:rsid w:val="006238CB"/>
    <w:rsid w:val="00627145"/>
    <w:rsid w:val="0064240B"/>
    <w:rsid w:val="00646886"/>
    <w:rsid w:val="00650105"/>
    <w:rsid w:val="006563AD"/>
    <w:rsid w:val="00660F3A"/>
    <w:rsid w:val="00661C39"/>
    <w:rsid w:val="00662D66"/>
    <w:rsid w:val="00663955"/>
    <w:rsid w:val="00665705"/>
    <w:rsid w:val="00666A1B"/>
    <w:rsid w:val="006673D7"/>
    <w:rsid w:val="0066786B"/>
    <w:rsid w:val="0066795F"/>
    <w:rsid w:val="00671EB7"/>
    <w:rsid w:val="0068374C"/>
    <w:rsid w:val="00684091"/>
    <w:rsid w:val="00685F3F"/>
    <w:rsid w:val="006947B6"/>
    <w:rsid w:val="006B3761"/>
    <w:rsid w:val="006B45DB"/>
    <w:rsid w:val="006C55A4"/>
    <w:rsid w:val="006C61A4"/>
    <w:rsid w:val="006D054F"/>
    <w:rsid w:val="006D2073"/>
    <w:rsid w:val="006D3D59"/>
    <w:rsid w:val="006D7C37"/>
    <w:rsid w:val="006D7EB6"/>
    <w:rsid w:val="006E2DF9"/>
    <w:rsid w:val="006E72A6"/>
    <w:rsid w:val="006F1DD8"/>
    <w:rsid w:val="006F60A9"/>
    <w:rsid w:val="0071002C"/>
    <w:rsid w:val="00710AA1"/>
    <w:rsid w:val="007142FE"/>
    <w:rsid w:val="007153A9"/>
    <w:rsid w:val="00725811"/>
    <w:rsid w:val="0072794E"/>
    <w:rsid w:val="00727AFF"/>
    <w:rsid w:val="00731066"/>
    <w:rsid w:val="00731F04"/>
    <w:rsid w:val="007322E8"/>
    <w:rsid w:val="007325C9"/>
    <w:rsid w:val="00735AAE"/>
    <w:rsid w:val="00740811"/>
    <w:rsid w:val="00744771"/>
    <w:rsid w:val="00753848"/>
    <w:rsid w:val="00753B99"/>
    <w:rsid w:val="00757433"/>
    <w:rsid w:val="00762C47"/>
    <w:rsid w:val="00763944"/>
    <w:rsid w:val="0078095B"/>
    <w:rsid w:val="0078246D"/>
    <w:rsid w:val="00791B33"/>
    <w:rsid w:val="007937F2"/>
    <w:rsid w:val="0079481F"/>
    <w:rsid w:val="00795956"/>
    <w:rsid w:val="00796B60"/>
    <w:rsid w:val="007A0DCE"/>
    <w:rsid w:val="007A1AE0"/>
    <w:rsid w:val="007A3CEC"/>
    <w:rsid w:val="007A4E2C"/>
    <w:rsid w:val="007B158D"/>
    <w:rsid w:val="007B2237"/>
    <w:rsid w:val="007C3ADC"/>
    <w:rsid w:val="007C6695"/>
    <w:rsid w:val="007D0857"/>
    <w:rsid w:val="007D13B9"/>
    <w:rsid w:val="007D1D2A"/>
    <w:rsid w:val="007D6E7B"/>
    <w:rsid w:val="007E2091"/>
    <w:rsid w:val="007E6456"/>
    <w:rsid w:val="007E7BF1"/>
    <w:rsid w:val="007F117F"/>
    <w:rsid w:val="007F245B"/>
    <w:rsid w:val="007F2EEC"/>
    <w:rsid w:val="007F434D"/>
    <w:rsid w:val="00800CF1"/>
    <w:rsid w:val="00804D61"/>
    <w:rsid w:val="00807057"/>
    <w:rsid w:val="00811A79"/>
    <w:rsid w:val="00813973"/>
    <w:rsid w:val="0081398C"/>
    <w:rsid w:val="008140A3"/>
    <w:rsid w:val="00821E0B"/>
    <w:rsid w:val="008251CB"/>
    <w:rsid w:val="008265DC"/>
    <w:rsid w:val="00830F66"/>
    <w:rsid w:val="00832E8E"/>
    <w:rsid w:val="008374A6"/>
    <w:rsid w:val="00841B97"/>
    <w:rsid w:val="00845B9F"/>
    <w:rsid w:val="008503C6"/>
    <w:rsid w:val="00851F3E"/>
    <w:rsid w:val="00852FB5"/>
    <w:rsid w:val="008575F9"/>
    <w:rsid w:val="00864657"/>
    <w:rsid w:val="0087273E"/>
    <w:rsid w:val="008727EF"/>
    <w:rsid w:val="00874784"/>
    <w:rsid w:val="008753A8"/>
    <w:rsid w:val="00881F3B"/>
    <w:rsid w:val="00887CAC"/>
    <w:rsid w:val="00894F3D"/>
    <w:rsid w:val="00897CC7"/>
    <w:rsid w:val="008A4B7F"/>
    <w:rsid w:val="008A6BC4"/>
    <w:rsid w:val="008B2E3B"/>
    <w:rsid w:val="008B71FA"/>
    <w:rsid w:val="008C0252"/>
    <w:rsid w:val="008C1D37"/>
    <w:rsid w:val="008D24FD"/>
    <w:rsid w:val="008E0687"/>
    <w:rsid w:val="008E3D92"/>
    <w:rsid w:val="008E3FAC"/>
    <w:rsid w:val="008E4D03"/>
    <w:rsid w:val="008E6CC7"/>
    <w:rsid w:val="008F023B"/>
    <w:rsid w:val="009025DC"/>
    <w:rsid w:val="00903A19"/>
    <w:rsid w:val="00914C7A"/>
    <w:rsid w:val="009252B8"/>
    <w:rsid w:val="009261CA"/>
    <w:rsid w:val="00932DA7"/>
    <w:rsid w:val="00934A23"/>
    <w:rsid w:val="00944183"/>
    <w:rsid w:val="00944518"/>
    <w:rsid w:val="00947F23"/>
    <w:rsid w:val="0095212A"/>
    <w:rsid w:val="00953D70"/>
    <w:rsid w:val="009577C3"/>
    <w:rsid w:val="009644F3"/>
    <w:rsid w:val="00965F42"/>
    <w:rsid w:val="009663CF"/>
    <w:rsid w:val="009678D2"/>
    <w:rsid w:val="00973056"/>
    <w:rsid w:val="0097391F"/>
    <w:rsid w:val="00977068"/>
    <w:rsid w:val="009807DD"/>
    <w:rsid w:val="009832A6"/>
    <w:rsid w:val="00992519"/>
    <w:rsid w:val="009944F2"/>
    <w:rsid w:val="00994D2A"/>
    <w:rsid w:val="00995506"/>
    <w:rsid w:val="009A09D9"/>
    <w:rsid w:val="009A1968"/>
    <w:rsid w:val="009A38A8"/>
    <w:rsid w:val="009A50A5"/>
    <w:rsid w:val="009B02A5"/>
    <w:rsid w:val="009B2AC3"/>
    <w:rsid w:val="009B699C"/>
    <w:rsid w:val="009D4045"/>
    <w:rsid w:val="009D5A32"/>
    <w:rsid w:val="009E0F9A"/>
    <w:rsid w:val="009E43E8"/>
    <w:rsid w:val="009E461E"/>
    <w:rsid w:val="009F1988"/>
    <w:rsid w:val="00A00950"/>
    <w:rsid w:val="00A00A06"/>
    <w:rsid w:val="00A0511C"/>
    <w:rsid w:val="00A13EA5"/>
    <w:rsid w:val="00A1429C"/>
    <w:rsid w:val="00A20304"/>
    <w:rsid w:val="00A20DFB"/>
    <w:rsid w:val="00A358CC"/>
    <w:rsid w:val="00A425A9"/>
    <w:rsid w:val="00A43D3D"/>
    <w:rsid w:val="00A45149"/>
    <w:rsid w:val="00A56091"/>
    <w:rsid w:val="00A76F57"/>
    <w:rsid w:val="00A77C1C"/>
    <w:rsid w:val="00A805D7"/>
    <w:rsid w:val="00A8084E"/>
    <w:rsid w:val="00A8200C"/>
    <w:rsid w:val="00A842D9"/>
    <w:rsid w:val="00A87E69"/>
    <w:rsid w:val="00A87E7A"/>
    <w:rsid w:val="00AA3196"/>
    <w:rsid w:val="00AA582F"/>
    <w:rsid w:val="00AA7774"/>
    <w:rsid w:val="00AB375F"/>
    <w:rsid w:val="00AC2F41"/>
    <w:rsid w:val="00AC47EE"/>
    <w:rsid w:val="00AC5B05"/>
    <w:rsid w:val="00AD50C0"/>
    <w:rsid w:val="00AE13AE"/>
    <w:rsid w:val="00AE410B"/>
    <w:rsid w:val="00AF1BE5"/>
    <w:rsid w:val="00AF2C7F"/>
    <w:rsid w:val="00AF4862"/>
    <w:rsid w:val="00AF6C28"/>
    <w:rsid w:val="00B021C1"/>
    <w:rsid w:val="00B03F42"/>
    <w:rsid w:val="00B04138"/>
    <w:rsid w:val="00B04AA8"/>
    <w:rsid w:val="00B05118"/>
    <w:rsid w:val="00B0720C"/>
    <w:rsid w:val="00B10471"/>
    <w:rsid w:val="00B146F7"/>
    <w:rsid w:val="00B14D54"/>
    <w:rsid w:val="00B155F2"/>
    <w:rsid w:val="00B1641E"/>
    <w:rsid w:val="00B17282"/>
    <w:rsid w:val="00B20372"/>
    <w:rsid w:val="00B22AF7"/>
    <w:rsid w:val="00B26785"/>
    <w:rsid w:val="00B30547"/>
    <w:rsid w:val="00B3262B"/>
    <w:rsid w:val="00B43099"/>
    <w:rsid w:val="00B43F2E"/>
    <w:rsid w:val="00B4628A"/>
    <w:rsid w:val="00B50FC8"/>
    <w:rsid w:val="00B5681B"/>
    <w:rsid w:val="00B605BF"/>
    <w:rsid w:val="00B6275C"/>
    <w:rsid w:val="00B63C35"/>
    <w:rsid w:val="00B66CD5"/>
    <w:rsid w:val="00B7101D"/>
    <w:rsid w:val="00B74569"/>
    <w:rsid w:val="00B7735C"/>
    <w:rsid w:val="00B777E8"/>
    <w:rsid w:val="00B80297"/>
    <w:rsid w:val="00B82749"/>
    <w:rsid w:val="00B859D8"/>
    <w:rsid w:val="00B9136C"/>
    <w:rsid w:val="00B928CA"/>
    <w:rsid w:val="00B94726"/>
    <w:rsid w:val="00BA325E"/>
    <w:rsid w:val="00BA4395"/>
    <w:rsid w:val="00BA7E4F"/>
    <w:rsid w:val="00BB14B4"/>
    <w:rsid w:val="00BB4186"/>
    <w:rsid w:val="00BB741D"/>
    <w:rsid w:val="00BB7651"/>
    <w:rsid w:val="00BC044C"/>
    <w:rsid w:val="00BC5401"/>
    <w:rsid w:val="00BD2B4A"/>
    <w:rsid w:val="00BD3D19"/>
    <w:rsid w:val="00BF1870"/>
    <w:rsid w:val="00BF2C2A"/>
    <w:rsid w:val="00BF4996"/>
    <w:rsid w:val="00BF573E"/>
    <w:rsid w:val="00BF65FA"/>
    <w:rsid w:val="00C00462"/>
    <w:rsid w:val="00C1200B"/>
    <w:rsid w:val="00C12106"/>
    <w:rsid w:val="00C16ED1"/>
    <w:rsid w:val="00C21B2B"/>
    <w:rsid w:val="00C304EF"/>
    <w:rsid w:val="00C37CC0"/>
    <w:rsid w:val="00C4116A"/>
    <w:rsid w:val="00C41382"/>
    <w:rsid w:val="00C44B86"/>
    <w:rsid w:val="00C70FB2"/>
    <w:rsid w:val="00C748B3"/>
    <w:rsid w:val="00C74BDC"/>
    <w:rsid w:val="00C750C1"/>
    <w:rsid w:val="00C8076C"/>
    <w:rsid w:val="00C81221"/>
    <w:rsid w:val="00C82B8F"/>
    <w:rsid w:val="00C85F73"/>
    <w:rsid w:val="00C97537"/>
    <w:rsid w:val="00C97B70"/>
    <w:rsid w:val="00CA0E65"/>
    <w:rsid w:val="00CA6B15"/>
    <w:rsid w:val="00CB21A3"/>
    <w:rsid w:val="00CB3E64"/>
    <w:rsid w:val="00CB7325"/>
    <w:rsid w:val="00CC03C3"/>
    <w:rsid w:val="00CC182C"/>
    <w:rsid w:val="00CC23B2"/>
    <w:rsid w:val="00CC69D6"/>
    <w:rsid w:val="00CC7F7F"/>
    <w:rsid w:val="00CD2C5D"/>
    <w:rsid w:val="00CD5647"/>
    <w:rsid w:val="00CD714F"/>
    <w:rsid w:val="00CE215E"/>
    <w:rsid w:val="00CE4742"/>
    <w:rsid w:val="00CF0BB7"/>
    <w:rsid w:val="00CF2DE4"/>
    <w:rsid w:val="00CF4691"/>
    <w:rsid w:val="00CF7765"/>
    <w:rsid w:val="00D110D8"/>
    <w:rsid w:val="00D12BF0"/>
    <w:rsid w:val="00D13DA5"/>
    <w:rsid w:val="00D21209"/>
    <w:rsid w:val="00D21D3B"/>
    <w:rsid w:val="00D27818"/>
    <w:rsid w:val="00D310B4"/>
    <w:rsid w:val="00D32E6E"/>
    <w:rsid w:val="00D35E8F"/>
    <w:rsid w:val="00D4044A"/>
    <w:rsid w:val="00D47186"/>
    <w:rsid w:val="00D55218"/>
    <w:rsid w:val="00D56379"/>
    <w:rsid w:val="00D605AD"/>
    <w:rsid w:val="00D705F5"/>
    <w:rsid w:val="00D70711"/>
    <w:rsid w:val="00D713B2"/>
    <w:rsid w:val="00D76950"/>
    <w:rsid w:val="00D81B56"/>
    <w:rsid w:val="00D82483"/>
    <w:rsid w:val="00D90E79"/>
    <w:rsid w:val="00D92494"/>
    <w:rsid w:val="00D95F61"/>
    <w:rsid w:val="00D9641B"/>
    <w:rsid w:val="00D96421"/>
    <w:rsid w:val="00DA1666"/>
    <w:rsid w:val="00DA3A3B"/>
    <w:rsid w:val="00DA460B"/>
    <w:rsid w:val="00DA5295"/>
    <w:rsid w:val="00DB01BC"/>
    <w:rsid w:val="00DB520E"/>
    <w:rsid w:val="00DB7BAD"/>
    <w:rsid w:val="00DC330D"/>
    <w:rsid w:val="00DD1FE9"/>
    <w:rsid w:val="00DD7BAE"/>
    <w:rsid w:val="00DE15E3"/>
    <w:rsid w:val="00DE2153"/>
    <w:rsid w:val="00DE74F5"/>
    <w:rsid w:val="00DF541A"/>
    <w:rsid w:val="00DF5B7E"/>
    <w:rsid w:val="00DF7A25"/>
    <w:rsid w:val="00E1549F"/>
    <w:rsid w:val="00E15EF7"/>
    <w:rsid w:val="00E1606E"/>
    <w:rsid w:val="00E160B4"/>
    <w:rsid w:val="00E16813"/>
    <w:rsid w:val="00E20F09"/>
    <w:rsid w:val="00E21AE1"/>
    <w:rsid w:val="00E237DF"/>
    <w:rsid w:val="00E457A5"/>
    <w:rsid w:val="00E57292"/>
    <w:rsid w:val="00E651A8"/>
    <w:rsid w:val="00E65888"/>
    <w:rsid w:val="00E66C3A"/>
    <w:rsid w:val="00E7067A"/>
    <w:rsid w:val="00E717B7"/>
    <w:rsid w:val="00E7341F"/>
    <w:rsid w:val="00E73462"/>
    <w:rsid w:val="00E7763E"/>
    <w:rsid w:val="00E85E9A"/>
    <w:rsid w:val="00E907F8"/>
    <w:rsid w:val="00E90CB9"/>
    <w:rsid w:val="00E94833"/>
    <w:rsid w:val="00E94C33"/>
    <w:rsid w:val="00EA16EC"/>
    <w:rsid w:val="00EA61B1"/>
    <w:rsid w:val="00EB224A"/>
    <w:rsid w:val="00EB3F1C"/>
    <w:rsid w:val="00EC4639"/>
    <w:rsid w:val="00EC5B2C"/>
    <w:rsid w:val="00EC76DF"/>
    <w:rsid w:val="00ED411F"/>
    <w:rsid w:val="00ED5702"/>
    <w:rsid w:val="00EE09F4"/>
    <w:rsid w:val="00EE0F6E"/>
    <w:rsid w:val="00EE42CB"/>
    <w:rsid w:val="00EF5B8F"/>
    <w:rsid w:val="00F00634"/>
    <w:rsid w:val="00F00D58"/>
    <w:rsid w:val="00F053D5"/>
    <w:rsid w:val="00F05423"/>
    <w:rsid w:val="00F07151"/>
    <w:rsid w:val="00F1020F"/>
    <w:rsid w:val="00F12256"/>
    <w:rsid w:val="00F13384"/>
    <w:rsid w:val="00F1520B"/>
    <w:rsid w:val="00F24ABB"/>
    <w:rsid w:val="00F25466"/>
    <w:rsid w:val="00F27F1D"/>
    <w:rsid w:val="00F33667"/>
    <w:rsid w:val="00F379C5"/>
    <w:rsid w:val="00F41E5F"/>
    <w:rsid w:val="00F42F52"/>
    <w:rsid w:val="00F43441"/>
    <w:rsid w:val="00F43DD0"/>
    <w:rsid w:val="00F43FFB"/>
    <w:rsid w:val="00F44AAB"/>
    <w:rsid w:val="00F4565E"/>
    <w:rsid w:val="00F47308"/>
    <w:rsid w:val="00F51045"/>
    <w:rsid w:val="00F51791"/>
    <w:rsid w:val="00F521A4"/>
    <w:rsid w:val="00F54156"/>
    <w:rsid w:val="00F62D3C"/>
    <w:rsid w:val="00F6533B"/>
    <w:rsid w:val="00F70D76"/>
    <w:rsid w:val="00F72AD0"/>
    <w:rsid w:val="00F74FE7"/>
    <w:rsid w:val="00F7669F"/>
    <w:rsid w:val="00F77758"/>
    <w:rsid w:val="00F84D27"/>
    <w:rsid w:val="00F85E13"/>
    <w:rsid w:val="00F928E7"/>
    <w:rsid w:val="00F944FD"/>
    <w:rsid w:val="00F9758D"/>
    <w:rsid w:val="00FA0288"/>
    <w:rsid w:val="00FA0BEE"/>
    <w:rsid w:val="00FB4C1C"/>
    <w:rsid w:val="00FC2831"/>
    <w:rsid w:val="00FC337E"/>
    <w:rsid w:val="00FC3A10"/>
    <w:rsid w:val="00FC7567"/>
    <w:rsid w:val="00FD1CF5"/>
    <w:rsid w:val="00FD64A1"/>
    <w:rsid w:val="00FD7518"/>
    <w:rsid w:val="00FE06C7"/>
    <w:rsid w:val="00FE0F97"/>
    <w:rsid w:val="00FE2084"/>
    <w:rsid w:val="00FE2F79"/>
    <w:rsid w:val="00FE503A"/>
    <w:rsid w:val="00FE6F50"/>
    <w:rsid w:val="00FF0300"/>
    <w:rsid w:val="00FF3F56"/>
    <w:rsid w:val="00FF4870"/>
    <w:rsid w:val="00FF711D"/>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529B00E2-6CEA-4CA4-AA09-4922B0C8F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9A4"/>
    <w:pPr>
      <w:spacing w:after="60"/>
      <w:jc w:val="both"/>
    </w:pPr>
    <w:rPr>
      <w:rFonts w:ascii="Times New Roman" w:eastAsia="Times New Roman" w:hAnsi="Times New Roman"/>
      <w:sz w:val="24"/>
      <w:szCs w:val="24"/>
    </w:rPr>
  </w:style>
  <w:style w:type="paragraph" w:styleId="1">
    <w:name w:val="heading 1"/>
    <w:basedOn w:val="a"/>
    <w:next w:val="a"/>
    <w:link w:val="10"/>
    <w:uiPriority w:val="9"/>
    <w:qFormat/>
    <w:rsid w:val="004C14E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DE2153"/>
    <w:pPr>
      <w:spacing w:before="100" w:beforeAutospacing="1" w:after="100" w:afterAutospacing="1"/>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349A4"/>
    <w:pPr>
      <w:spacing w:after="0"/>
    </w:pPr>
    <w:rPr>
      <w:rFonts w:ascii="Tahoma" w:hAnsi="Tahoma" w:cs="Tahoma"/>
      <w:sz w:val="16"/>
      <w:szCs w:val="16"/>
    </w:rPr>
  </w:style>
  <w:style w:type="character" w:customStyle="1" w:styleId="a4">
    <w:name w:val="Текст выноски Знак"/>
    <w:basedOn w:val="a0"/>
    <w:link w:val="a3"/>
    <w:uiPriority w:val="99"/>
    <w:semiHidden/>
    <w:rsid w:val="003349A4"/>
    <w:rPr>
      <w:rFonts w:ascii="Tahoma" w:hAnsi="Tahoma" w:cs="Tahoma"/>
      <w:sz w:val="16"/>
      <w:szCs w:val="16"/>
      <w:lang w:eastAsia="ru-RU"/>
    </w:rPr>
  </w:style>
  <w:style w:type="paragraph" w:styleId="a5">
    <w:name w:val="Body Text"/>
    <w:aliases w:val="Основной текст Знак Знак,Знак"/>
    <w:basedOn w:val="a"/>
    <w:link w:val="a6"/>
    <w:rsid w:val="00F44AAB"/>
    <w:pPr>
      <w:spacing w:after="120"/>
    </w:pPr>
  </w:style>
  <w:style w:type="character" w:customStyle="1" w:styleId="a6">
    <w:name w:val="Основной текст Знак"/>
    <w:aliases w:val="Основной текст Знак Знак Знак,Знак Знак"/>
    <w:basedOn w:val="a0"/>
    <w:link w:val="a5"/>
    <w:uiPriority w:val="99"/>
    <w:rsid w:val="00F44AAB"/>
    <w:rPr>
      <w:rFonts w:ascii="Times New Roman" w:hAnsi="Times New Roman" w:cs="Times New Roman"/>
      <w:sz w:val="20"/>
      <w:szCs w:val="20"/>
      <w:lang w:eastAsia="ru-RU"/>
    </w:rPr>
  </w:style>
  <w:style w:type="character" w:styleId="a7">
    <w:name w:val="Emphasis"/>
    <w:basedOn w:val="a0"/>
    <w:uiPriority w:val="99"/>
    <w:qFormat/>
    <w:rsid w:val="00F43441"/>
    <w:rPr>
      <w:i/>
      <w:iCs/>
    </w:rPr>
  </w:style>
  <w:style w:type="paragraph" w:styleId="a8">
    <w:name w:val="List Paragraph"/>
    <w:basedOn w:val="a"/>
    <w:link w:val="a9"/>
    <w:uiPriority w:val="34"/>
    <w:qFormat/>
    <w:rsid w:val="00B03F42"/>
    <w:pPr>
      <w:spacing w:after="200" w:line="276" w:lineRule="auto"/>
      <w:ind w:left="720"/>
      <w:jc w:val="left"/>
    </w:pPr>
    <w:rPr>
      <w:rFonts w:ascii="Calibri" w:hAnsi="Calibri" w:cs="Calibri"/>
      <w:sz w:val="20"/>
      <w:szCs w:val="20"/>
    </w:rPr>
  </w:style>
  <w:style w:type="character" w:customStyle="1" w:styleId="a9">
    <w:name w:val="Абзац списка Знак"/>
    <w:link w:val="a8"/>
    <w:uiPriority w:val="99"/>
    <w:rsid w:val="00B03F42"/>
    <w:rPr>
      <w:rFonts w:ascii="Calibri" w:hAnsi="Calibri" w:cs="Calibri"/>
    </w:rPr>
  </w:style>
  <w:style w:type="paragraph" w:styleId="21">
    <w:name w:val="Body Text Indent 2"/>
    <w:basedOn w:val="a"/>
    <w:link w:val="22"/>
    <w:uiPriority w:val="99"/>
    <w:rsid w:val="00F7669F"/>
    <w:pPr>
      <w:spacing w:after="120" w:line="480" w:lineRule="auto"/>
      <w:ind w:left="283"/>
    </w:pPr>
  </w:style>
  <w:style w:type="character" w:customStyle="1" w:styleId="22">
    <w:name w:val="Основной текст с отступом 2 Знак"/>
    <w:basedOn w:val="a0"/>
    <w:link w:val="21"/>
    <w:uiPriority w:val="99"/>
    <w:semiHidden/>
    <w:rPr>
      <w:rFonts w:ascii="Times New Roman" w:hAnsi="Times New Roman" w:cs="Times New Roman"/>
      <w:sz w:val="24"/>
      <w:szCs w:val="24"/>
    </w:rPr>
  </w:style>
  <w:style w:type="paragraph" w:styleId="aa">
    <w:name w:val="footer"/>
    <w:basedOn w:val="a"/>
    <w:link w:val="ab"/>
    <w:uiPriority w:val="99"/>
    <w:rsid w:val="00BB741D"/>
    <w:pPr>
      <w:tabs>
        <w:tab w:val="center" w:pos="4677"/>
        <w:tab w:val="right" w:pos="9355"/>
      </w:tabs>
      <w:spacing w:after="0"/>
      <w:jc w:val="left"/>
    </w:pPr>
  </w:style>
  <w:style w:type="character" w:customStyle="1" w:styleId="ab">
    <w:name w:val="Нижний колонтитул Знак"/>
    <w:basedOn w:val="a0"/>
    <w:link w:val="aa"/>
    <w:uiPriority w:val="99"/>
    <w:rsid w:val="00BB741D"/>
    <w:rPr>
      <w:rFonts w:eastAsia="Times New Roman"/>
      <w:sz w:val="24"/>
      <w:szCs w:val="24"/>
      <w:lang w:val="ru-RU" w:eastAsia="ru-RU"/>
    </w:rPr>
  </w:style>
  <w:style w:type="table" w:styleId="ac">
    <w:name w:val="Table Grid"/>
    <w:basedOn w:val="a1"/>
    <w:uiPriority w:val="59"/>
    <w:rsid w:val="00FD1CF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Spacing0pt">
    <w:name w:val="Body text + Spacing 0 pt"/>
    <w:rsid w:val="00FD1CF5"/>
    <w:rPr>
      <w:rFonts w:ascii="Times New Roman" w:eastAsia="Times New Roman" w:hAnsi="Times New Roman" w:cs="Times New Roman"/>
      <w:b w:val="0"/>
      <w:bCs w:val="0"/>
      <w:i w:val="0"/>
      <w:iCs w:val="0"/>
      <w:smallCaps w:val="0"/>
      <w:strike w:val="0"/>
      <w:color w:val="000000"/>
      <w:spacing w:val="5"/>
      <w:w w:val="100"/>
      <w:position w:val="0"/>
      <w:sz w:val="20"/>
      <w:szCs w:val="20"/>
      <w:u w:val="none"/>
      <w:shd w:val="clear" w:color="auto" w:fill="FFFFFF"/>
      <w:lang w:val="ru-RU" w:eastAsia="ru-RU" w:bidi="ru-RU"/>
    </w:rPr>
  </w:style>
  <w:style w:type="paragraph" w:customStyle="1" w:styleId="ListParagraph1">
    <w:name w:val="List Paragraph1"/>
    <w:basedOn w:val="a"/>
    <w:rsid w:val="001257D4"/>
    <w:pPr>
      <w:spacing w:after="0"/>
      <w:ind w:left="720"/>
      <w:contextualSpacing/>
      <w:jc w:val="left"/>
    </w:pPr>
    <w:rPr>
      <w:sz w:val="20"/>
      <w:szCs w:val="20"/>
    </w:rPr>
  </w:style>
  <w:style w:type="character" w:customStyle="1" w:styleId="20">
    <w:name w:val="Заголовок 2 Знак"/>
    <w:basedOn w:val="a0"/>
    <w:link w:val="2"/>
    <w:uiPriority w:val="9"/>
    <w:rsid w:val="00DE2153"/>
    <w:rPr>
      <w:rFonts w:ascii="Times New Roman" w:eastAsia="Times New Roman" w:hAnsi="Times New Roman"/>
      <w:b/>
      <w:bCs/>
      <w:sz w:val="36"/>
      <w:szCs w:val="36"/>
    </w:rPr>
  </w:style>
  <w:style w:type="character" w:customStyle="1" w:styleId="10">
    <w:name w:val="Заголовок 1 Знак"/>
    <w:basedOn w:val="a0"/>
    <w:link w:val="1"/>
    <w:uiPriority w:val="9"/>
    <w:rsid w:val="004C14E2"/>
    <w:rPr>
      <w:rFonts w:asciiTheme="majorHAnsi" w:eastAsiaTheme="majorEastAsia" w:hAnsiTheme="majorHAnsi" w:cstheme="majorBidi"/>
      <w:color w:val="365F91" w:themeColor="accent1" w:themeShade="BF"/>
      <w:sz w:val="32"/>
      <w:szCs w:val="32"/>
    </w:rPr>
  </w:style>
  <w:style w:type="paragraph" w:customStyle="1" w:styleId="ad">
    <w:name w:val="Пункт"/>
    <w:basedOn w:val="a"/>
    <w:link w:val="11"/>
    <w:rsid w:val="00100145"/>
    <w:pPr>
      <w:tabs>
        <w:tab w:val="num" w:pos="360"/>
        <w:tab w:val="num" w:pos="1134"/>
      </w:tabs>
      <w:spacing w:after="0" w:line="360" w:lineRule="auto"/>
      <w:ind w:left="1134" w:hanging="1134"/>
    </w:pPr>
    <w:rPr>
      <w:sz w:val="28"/>
      <w:szCs w:val="28"/>
    </w:rPr>
  </w:style>
  <w:style w:type="character" w:customStyle="1" w:styleId="11">
    <w:name w:val="Пункт Знак1"/>
    <w:basedOn w:val="a0"/>
    <w:link w:val="ad"/>
    <w:locked/>
    <w:rsid w:val="00100145"/>
    <w:rPr>
      <w:rFonts w:ascii="Times New Roman" w:eastAsia="Times New Roman" w:hAnsi="Times New Roman"/>
      <w:sz w:val="28"/>
      <w:szCs w:val="28"/>
    </w:rPr>
  </w:style>
  <w:style w:type="paragraph" w:styleId="ae">
    <w:name w:val="footnote text"/>
    <w:basedOn w:val="a"/>
    <w:link w:val="af"/>
    <w:uiPriority w:val="99"/>
    <w:semiHidden/>
    <w:unhideWhenUsed/>
    <w:rsid w:val="00100145"/>
    <w:pPr>
      <w:spacing w:after="0"/>
      <w:jc w:val="left"/>
    </w:pPr>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100145"/>
    <w:rPr>
      <w:rFonts w:asciiTheme="minorHAnsi" w:eastAsiaTheme="minorHAnsi" w:hAnsiTheme="minorHAnsi" w:cstheme="minorBidi"/>
      <w:sz w:val="20"/>
      <w:szCs w:val="20"/>
      <w:lang w:eastAsia="en-US"/>
    </w:rPr>
  </w:style>
  <w:style w:type="character" w:styleId="af0">
    <w:name w:val="footnote reference"/>
    <w:basedOn w:val="a0"/>
    <w:uiPriority w:val="99"/>
    <w:semiHidden/>
    <w:unhideWhenUsed/>
    <w:rsid w:val="00100145"/>
    <w:rPr>
      <w:vertAlign w:val="superscript"/>
    </w:rPr>
  </w:style>
  <w:style w:type="paragraph" w:styleId="af1">
    <w:name w:val="No Spacing"/>
    <w:uiPriority w:val="1"/>
    <w:qFormat/>
    <w:rsid w:val="00953D70"/>
    <w:pPr>
      <w:jc w:val="both"/>
    </w:pPr>
    <w:rPr>
      <w:rFonts w:ascii="Times New Roman" w:eastAsia="Times New Roman" w:hAnsi="Times New Roman"/>
      <w:sz w:val="24"/>
      <w:szCs w:val="24"/>
    </w:rPr>
  </w:style>
  <w:style w:type="paragraph" w:customStyle="1" w:styleId="-3">
    <w:name w:val="Пункт-3"/>
    <w:basedOn w:val="a"/>
    <w:link w:val="-30"/>
    <w:qFormat/>
    <w:rsid w:val="004A591E"/>
    <w:pPr>
      <w:tabs>
        <w:tab w:val="num" w:pos="1701"/>
      </w:tabs>
      <w:spacing w:after="0" w:line="288" w:lineRule="auto"/>
      <w:ind w:firstLine="567"/>
    </w:pPr>
    <w:rPr>
      <w:rFonts w:eastAsia="Calibri"/>
      <w:sz w:val="28"/>
    </w:rPr>
  </w:style>
  <w:style w:type="character" w:customStyle="1" w:styleId="-30">
    <w:name w:val="Пункт-3 Знак"/>
    <w:link w:val="-3"/>
    <w:rsid w:val="004A591E"/>
    <w:rPr>
      <w:rFonts w:ascii="Times New Roman" w:hAnsi="Times New Roman"/>
      <w:sz w:val="28"/>
      <w:szCs w:val="24"/>
    </w:rPr>
  </w:style>
  <w:style w:type="character" w:styleId="af2">
    <w:name w:val="Placeholder Text"/>
    <w:basedOn w:val="a0"/>
    <w:uiPriority w:val="99"/>
    <w:semiHidden/>
    <w:rsid w:val="00B155F2"/>
    <w:rPr>
      <w:color w:val="808080"/>
    </w:rPr>
  </w:style>
  <w:style w:type="paragraph" w:customStyle="1" w:styleId="12">
    <w:name w:val="Абзац списка1"/>
    <w:basedOn w:val="a"/>
    <w:uiPriority w:val="99"/>
    <w:rsid w:val="00EC76DF"/>
    <w:pPr>
      <w:spacing w:after="0"/>
      <w:ind w:left="720"/>
      <w:contextualSpacing/>
      <w:jc w:val="left"/>
    </w:pPr>
    <w:rPr>
      <w:rFonts w:eastAsia="Calibri"/>
      <w:sz w:val="20"/>
      <w:szCs w:val="20"/>
    </w:rPr>
  </w:style>
  <w:style w:type="paragraph" w:styleId="af3">
    <w:name w:val="Normal (Web)"/>
    <w:basedOn w:val="a"/>
    <w:uiPriority w:val="99"/>
    <w:unhideWhenUsed/>
    <w:rsid w:val="00EB3F1C"/>
    <w:pPr>
      <w:spacing w:before="100" w:beforeAutospacing="1" w:after="100" w:afterAutospacing="1"/>
      <w:jc w:val="left"/>
    </w:pPr>
  </w:style>
  <w:style w:type="paragraph" w:styleId="af4">
    <w:name w:val="header"/>
    <w:basedOn w:val="a"/>
    <w:link w:val="af5"/>
    <w:uiPriority w:val="99"/>
    <w:unhideWhenUsed/>
    <w:rsid w:val="005A1E8A"/>
    <w:pPr>
      <w:tabs>
        <w:tab w:val="center" w:pos="4677"/>
        <w:tab w:val="right" w:pos="9355"/>
      </w:tabs>
      <w:spacing w:after="0"/>
    </w:pPr>
  </w:style>
  <w:style w:type="character" w:customStyle="1" w:styleId="af5">
    <w:name w:val="Верхний колонтитул Знак"/>
    <w:basedOn w:val="a0"/>
    <w:link w:val="af4"/>
    <w:uiPriority w:val="99"/>
    <w:rsid w:val="005A1E8A"/>
    <w:rPr>
      <w:rFonts w:ascii="Times New Roman" w:eastAsia="Times New Roman" w:hAnsi="Times New Roman"/>
      <w:sz w:val="24"/>
      <w:szCs w:val="24"/>
    </w:rPr>
  </w:style>
  <w:style w:type="character" w:customStyle="1" w:styleId="WW8Num1z0">
    <w:name w:val="WW8Num1z0"/>
    <w:rsid w:val="00DF5B7E"/>
    <w:rPr>
      <w:rFonts w:ascii="Symbol" w:hAnsi="Symbol" w:cs="OpenSymbol"/>
    </w:rPr>
  </w:style>
  <w:style w:type="character" w:customStyle="1" w:styleId="Absatz-Standardschriftart">
    <w:name w:val="Absatz-Standardschriftart"/>
    <w:rsid w:val="00DF5B7E"/>
  </w:style>
  <w:style w:type="character" w:customStyle="1" w:styleId="WW-Absatz-Standardschriftart">
    <w:name w:val="WW-Absatz-Standardschriftart"/>
    <w:rsid w:val="00DF5B7E"/>
  </w:style>
  <w:style w:type="character" w:customStyle="1" w:styleId="WW-Absatz-Standardschriftart1">
    <w:name w:val="WW-Absatz-Standardschriftart1"/>
    <w:rsid w:val="00DF5B7E"/>
  </w:style>
  <w:style w:type="character" w:customStyle="1" w:styleId="WW-Absatz-Standardschriftart11">
    <w:name w:val="WW-Absatz-Standardschriftart11"/>
    <w:rsid w:val="00DF5B7E"/>
  </w:style>
  <w:style w:type="character" w:customStyle="1" w:styleId="WW-Absatz-Standardschriftart111">
    <w:name w:val="WW-Absatz-Standardschriftart111"/>
    <w:rsid w:val="00DF5B7E"/>
  </w:style>
  <w:style w:type="character" w:customStyle="1" w:styleId="23">
    <w:name w:val="Основной шрифт абзаца2"/>
    <w:rsid w:val="00DF5B7E"/>
  </w:style>
  <w:style w:type="character" w:customStyle="1" w:styleId="WW-Absatz-Standardschriftart1111">
    <w:name w:val="WW-Absatz-Standardschriftart1111"/>
    <w:rsid w:val="00DF5B7E"/>
  </w:style>
  <w:style w:type="character" w:customStyle="1" w:styleId="WW-Absatz-Standardschriftart11111">
    <w:name w:val="WW-Absatz-Standardschriftart11111"/>
    <w:rsid w:val="00DF5B7E"/>
  </w:style>
  <w:style w:type="character" w:customStyle="1" w:styleId="WW8Num4z0">
    <w:name w:val="WW8Num4z0"/>
    <w:rsid w:val="00DF5B7E"/>
    <w:rPr>
      <w:rFonts w:ascii="Symbol" w:eastAsia="Times New Roman" w:hAnsi="Symbol" w:cs="Times New Roman"/>
    </w:rPr>
  </w:style>
  <w:style w:type="character" w:customStyle="1" w:styleId="WW8Num4z1">
    <w:name w:val="WW8Num4z1"/>
    <w:rsid w:val="00DF5B7E"/>
    <w:rPr>
      <w:rFonts w:ascii="Courier New" w:hAnsi="Courier New" w:cs="Courier New"/>
    </w:rPr>
  </w:style>
  <w:style w:type="character" w:customStyle="1" w:styleId="WW8Num4z2">
    <w:name w:val="WW8Num4z2"/>
    <w:rsid w:val="00DF5B7E"/>
    <w:rPr>
      <w:rFonts w:ascii="Wingdings" w:hAnsi="Wingdings"/>
    </w:rPr>
  </w:style>
  <w:style w:type="character" w:customStyle="1" w:styleId="WW8Num4z3">
    <w:name w:val="WW8Num4z3"/>
    <w:rsid w:val="00DF5B7E"/>
    <w:rPr>
      <w:rFonts w:ascii="Symbol" w:hAnsi="Symbol"/>
    </w:rPr>
  </w:style>
  <w:style w:type="character" w:customStyle="1" w:styleId="13">
    <w:name w:val="Основной шрифт абзаца1"/>
    <w:rsid w:val="00DF5B7E"/>
  </w:style>
  <w:style w:type="character" w:styleId="af6">
    <w:name w:val="page number"/>
    <w:basedOn w:val="13"/>
    <w:rsid w:val="00DF5B7E"/>
  </w:style>
  <w:style w:type="character" w:customStyle="1" w:styleId="af7">
    <w:name w:val="Маркеры списка"/>
    <w:rsid w:val="00DF5B7E"/>
    <w:rPr>
      <w:rFonts w:ascii="OpenSymbol" w:eastAsia="OpenSymbol" w:hAnsi="OpenSymbol" w:cs="OpenSymbol"/>
    </w:rPr>
  </w:style>
  <w:style w:type="character" w:customStyle="1" w:styleId="af8">
    <w:name w:val="Символ нумерации"/>
    <w:rsid w:val="00DF5B7E"/>
  </w:style>
  <w:style w:type="paragraph" w:customStyle="1" w:styleId="14">
    <w:name w:val="Заголовок1"/>
    <w:basedOn w:val="a"/>
    <w:next w:val="a5"/>
    <w:rsid w:val="00DF5B7E"/>
    <w:pPr>
      <w:keepNext/>
      <w:spacing w:before="240" w:after="120"/>
      <w:jc w:val="left"/>
    </w:pPr>
    <w:rPr>
      <w:rFonts w:ascii="Arial" w:eastAsia="MS Mincho" w:hAnsi="Arial" w:cs="Tahoma"/>
      <w:sz w:val="28"/>
      <w:szCs w:val="28"/>
      <w:lang w:eastAsia="ar-SA"/>
    </w:rPr>
  </w:style>
  <w:style w:type="paragraph" w:styleId="af9">
    <w:name w:val="List"/>
    <w:basedOn w:val="a5"/>
    <w:rsid w:val="00DF5B7E"/>
    <w:pPr>
      <w:spacing w:after="0"/>
    </w:pPr>
    <w:rPr>
      <w:rFonts w:ascii="Arial" w:hAnsi="Arial" w:cs="Tahoma"/>
      <w:sz w:val="28"/>
      <w:szCs w:val="20"/>
      <w:lang w:eastAsia="ar-SA"/>
    </w:rPr>
  </w:style>
  <w:style w:type="paragraph" w:customStyle="1" w:styleId="15">
    <w:name w:val="Название1"/>
    <w:basedOn w:val="a"/>
    <w:rsid w:val="00DF5B7E"/>
    <w:pPr>
      <w:suppressLineNumbers/>
      <w:spacing w:before="120" w:after="120"/>
      <w:jc w:val="left"/>
    </w:pPr>
    <w:rPr>
      <w:rFonts w:ascii="Arial" w:hAnsi="Arial" w:cs="Tahoma"/>
      <w:i/>
      <w:iCs/>
      <w:sz w:val="20"/>
      <w:lang w:eastAsia="ar-SA"/>
    </w:rPr>
  </w:style>
  <w:style w:type="paragraph" w:customStyle="1" w:styleId="24">
    <w:name w:val="Указатель2"/>
    <w:basedOn w:val="a"/>
    <w:rsid w:val="00DF5B7E"/>
    <w:pPr>
      <w:suppressLineNumbers/>
      <w:spacing w:after="0"/>
      <w:jc w:val="left"/>
    </w:pPr>
    <w:rPr>
      <w:rFonts w:ascii="Arial" w:hAnsi="Arial" w:cs="Tahoma"/>
      <w:sz w:val="28"/>
      <w:szCs w:val="20"/>
      <w:lang w:eastAsia="ar-SA"/>
    </w:rPr>
  </w:style>
  <w:style w:type="paragraph" w:customStyle="1" w:styleId="16">
    <w:name w:val="Название1"/>
    <w:basedOn w:val="a"/>
    <w:rsid w:val="00DF5B7E"/>
    <w:pPr>
      <w:suppressLineNumbers/>
      <w:spacing w:before="120" w:after="120"/>
      <w:jc w:val="left"/>
    </w:pPr>
    <w:rPr>
      <w:rFonts w:ascii="Arial" w:hAnsi="Arial" w:cs="Tahoma"/>
      <w:i/>
      <w:iCs/>
      <w:sz w:val="20"/>
      <w:lang w:eastAsia="ar-SA"/>
    </w:rPr>
  </w:style>
  <w:style w:type="paragraph" w:customStyle="1" w:styleId="17">
    <w:name w:val="Указатель1"/>
    <w:basedOn w:val="a"/>
    <w:rsid w:val="00DF5B7E"/>
    <w:pPr>
      <w:suppressLineNumbers/>
      <w:spacing w:after="0"/>
      <w:jc w:val="left"/>
    </w:pPr>
    <w:rPr>
      <w:rFonts w:ascii="Arial" w:hAnsi="Arial" w:cs="Tahoma"/>
      <w:sz w:val="28"/>
      <w:szCs w:val="20"/>
      <w:lang w:eastAsia="ar-SA"/>
    </w:rPr>
  </w:style>
  <w:style w:type="paragraph" w:customStyle="1" w:styleId="afa">
    <w:basedOn w:val="a"/>
    <w:next w:val="afb"/>
    <w:qFormat/>
    <w:rsid w:val="00DF5B7E"/>
    <w:pPr>
      <w:spacing w:after="0"/>
      <w:jc w:val="center"/>
    </w:pPr>
    <w:rPr>
      <w:b/>
      <w:sz w:val="28"/>
      <w:szCs w:val="20"/>
      <w:lang w:eastAsia="ar-SA"/>
    </w:rPr>
  </w:style>
  <w:style w:type="paragraph" w:styleId="afb">
    <w:name w:val="Subtitle"/>
    <w:basedOn w:val="14"/>
    <w:next w:val="a5"/>
    <w:link w:val="afc"/>
    <w:qFormat/>
    <w:rsid w:val="00DF5B7E"/>
    <w:pPr>
      <w:jc w:val="center"/>
    </w:pPr>
    <w:rPr>
      <w:i/>
      <w:iCs/>
    </w:rPr>
  </w:style>
  <w:style w:type="character" w:customStyle="1" w:styleId="afc">
    <w:name w:val="Подзаголовок Знак"/>
    <w:basedOn w:val="a0"/>
    <w:link w:val="afb"/>
    <w:rsid w:val="00DF5B7E"/>
    <w:rPr>
      <w:rFonts w:ascii="Arial" w:eastAsia="MS Mincho" w:hAnsi="Arial" w:cs="Tahoma"/>
      <w:i/>
      <w:iCs/>
      <w:sz w:val="28"/>
      <w:szCs w:val="28"/>
      <w:lang w:eastAsia="ar-SA"/>
    </w:rPr>
  </w:style>
  <w:style w:type="paragraph" w:customStyle="1" w:styleId="afd">
    <w:name w:val="Содержимое таблицы"/>
    <w:basedOn w:val="a"/>
    <w:rsid w:val="00DF5B7E"/>
    <w:pPr>
      <w:suppressLineNumbers/>
      <w:spacing w:after="0"/>
      <w:jc w:val="left"/>
    </w:pPr>
    <w:rPr>
      <w:sz w:val="28"/>
      <w:szCs w:val="20"/>
      <w:lang w:eastAsia="ar-SA"/>
    </w:rPr>
  </w:style>
  <w:style w:type="paragraph" w:customStyle="1" w:styleId="afe">
    <w:name w:val="Заголовок таблицы"/>
    <w:basedOn w:val="afd"/>
    <w:rsid w:val="00DF5B7E"/>
    <w:pPr>
      <w:jc w:val="center"/>
    </w:pPr>
    <w:rPr>
      <w:b/>
      <w:bCs/>
    </w:rPr>
  </w:style>
  <w:style w:type="paragraph" w:customStyle="1" w:styleId="aff">
    <w:name w:val="Содержимое врезки"/>
    <w:basedOn w:val="a5"/>
    <w:rsid w:val="00DF5B7E"/>
    <w:pPr>
      <w:spacing w:after="0"/>
    </w:pPr>
    <w:rPr>
      <w:sz w:val="28"/>
      <w:szCs w:val="20"/>
      <w:lang w:eastAsia="ar-SA"/>
    </w:rPr>
  </w:style>
  <w:style w:type="numbering" w:customStyle="1" w:styleId="18">
    <w:name w:val="Нет списка1"/>
    <w:next w:val="a2"/>
    <w:uiPriority w:val="99"/>
    <w:semiHidden/>
    <w:unhideWhenUsed/>
    <w:rsid w:val="00DF5B7E"/>
  </w:style>
  <w:style w:type="table" w:customStyle="1" w:styleId="19">
    <w:name w:val="Сетка таблицы1"/>
    <w:basedOn w:val="a1"/>
    <w:next w:val="ac"/>
    <w:uiPriority w:val="39"/>
    <w:rsid w:val="00DF5B7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2"/>
    <w:uiPriority w:val="99"/>
    <w:semiHidden/>
    <w:unhideWhenUsed/>
    <w:rsid w:val="00DF5B7E"/>
  </w:style>
  <w:style w:type="table" w:customStyle="1" w:styleId="26">
    <w:name w:val="Сетка таблицы2"/>
    <w:basedOn w:val="a1"/>
    <w:next w:val="ac"/>
    <w:uiPriority w:val="39"/>
    <w:rsid w:val="00DF5B7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unhideWhenUsed/>
    <w:rsid w:val="00DF5B7E"/>
    <w:rPr>
      <w:sz w:val="16"/>
      <w:szCs w:val="16"/>
    </w:rPr>
  </w:style>
  <w:style w:type="paragraph" w:styleId="aff1">
    <w:name w:val="annotation text"/>
    <w:basedOn w:val="a"/>
    <w:link w:val="aff2"/>
    <w:uiPriority w:val="99"/>
    <w:semiHidden/>
    <w:unhideWhenUsed/>
    <w:rsid w:val="00DF5B7E"/>
    <w:pPr>
      <w:spacing w:after="0"/>
      <w:jc w:val="left"/>
    </w:pPr>
    <w:rPr>
      <w:sz w:val="20"/>
      <w:szCs w:val="20"/>
      <w:lang w:eastAsia="ar-SA"/>
    </w:rPr>
  </w:style>
  <w:style w:type="character" w:customStyle="1" w:styleId="aff2">
    <w:name w:val="Текст примечания Знак"/>
    <w:basedOn w:val="a0"/>
    <w:link w:val="aff1"/>
    <w:uiPriority w:val="99"/>
    <w:semiHidden/>
    <w:rsid w:val="00DF5B7E"/>
    <w:rPr>
      <w:rFonts w:ascii="Times New Roman" w:eastAsia="Times New Roman" w:hAnsi="Times New Roman"/>
      <w:sz w:val="20"/>
      <w:szCs w:val="20"/>
      <w:lang w:eastAsia="ar-SA"/>
    </w:rPr>
  </w:style>
  <w:style w:type="paragraph" w:styleId="aff3">
    <w:name w:val="annotation subject"/>
    <w:basedOn w:val="aff1"/>
    <w:next w:val="aff1"/>
    <w:link w:val="aff4"/>
    <w:uiPriority w:val="99"/>
    <w:semiHidden/>
    <w:unhideWhenUsed/>
    <w:rsid w:val="00DF5B7E"/>
    <w:rPr>
      <w:b/>
      <w:bCs/>
    </w:rPr>
  </w:style>
  <w:style w:type="character" w:customStyle="1" w:styleId="aff4">
    <w:name w:val="Тема примечания Знак"/>
    <w:basedOn w:val="aff2"/>
    <w:link w:val="aff3"/>
    <w:uiPriority w:val="99"/>
    <w:semiHidden/>
    <w:rsid w:val="00DF5B7E"/>
    <w:rPr>
      <w:rFonts w:ascii="Times New Roman" w:eastAsia="Times New Roman" w:hAnsi="Times New Roman"/>
      <w:b/>
      <w:bCs/>
      <w:sz w:val="20"/>
      <w:szCs w:val="20"/>
      <w:lang w:eastAsia="ar-SA"/>
    </w:rPr>
  </w:style>
  <w:style w:type="paragraph" w:customStyle="1" w:styleId="FORMATTEXT">
    <w:name w:val=".FORMATTEXT"/>
    <w:uiPriority w:val="99"/>
    <w:rsid w:val="00DF5B7E"/>
    <w:pPr>
      <w:widowControl w:val="0"/>
      <w:autoSpaceDE w:val="0"/>
      <w:autoSpaceDN w:val="0"/>
      <w:adjustRightInd w:val="0"/>
    </w:pPr>
    <w:rPr>
      <w:rFonts w:ascii="Arial" w:eastAsia="Times New Roman" w:hAnsi="Arial" w:cs="Arial"/>
      <w:sz w:val="20"/>
      <w:szCs w:val="20"/>
    </w:rPr>
  </w:style>
  <w:style w:type="table" w:customStyle="1" w:styleId="3">
    <w:name w:val="Сетка таблицы3"/>
    <w:basedOn w:val="a1"/>
    <w:next w:val="ac"/>
    <w:uiPriority w:val="59"/>
    <w:rsid w:val="00DF5B7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DF5B7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uiPriority w:val="99"/>
    <w:unhideWhenUsed/>
    <w:rsid w:val="00DF5B7E"/>
    <w:rPr>
      <w:color w:val="0563C1"/>
      <w:u w:val="single"/>
    </w:rPr>
  </w:style>
  <w:style w:type="character" w:customStyle="1" w:styleId="aff6">
    <w:name w:val="Основной текст_"/>
    <w:link w:val="1a"/>
    <w:locked/>
    <w:rsid w:val="00DF5B7E"/>
    <w:rPr>
      <w:sz w:val="25"/>
      <w:shd w:val="clear" w:color="auto" w:fill="FFFFFF"/>
    </w:rPr>
  </w:style>
  <w:style w:type="paragraph" w:customStyle="1" w:styleId="1a">
    <w:name w:val="Основной текст1"/>
    <w:basedOn w:val="a"/>
    <w:link w:val="aff6"/>
    <w:rsid w:val="00DF5B7E"/>
    <w:pPr>
      <w:shd w:val="clear" w:color="auto" w:fill="FFFFFF"/>
      <w:spacing w:before="120" w:after="0" w:line="298" w:lineRule="exact"/>
      <w:ind w:hanging="840"/>
    </w:pPr>
    <w:rPr>
      <w:rFonts w:ascii="Calibri" w:eastAsia="Calibri" w:hAnsi="Calibri"/>
      <w:sz w:val="25"/>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59047">
      <w:bodyDiv w:val="1"/>
      <w:marLeft w:val="0"/>
      <w:marRight w:val="0"/>
      <w:marTop w:val="0"/>
      <w:marBottom w:val="0"/>
      <w:divBdr>
        <w:top w:val="none" w:sz="0" w:space="0" w:color="auto"/>
        <w:left w:val="none" w:sz="0" w:space="0" w:color="auto"/>
        <w:bottom w:val="none" w:sz="0" w:space="0" w:color="auto"/>
        <w:right w:val="none" w:sz="0" w:space="0" w:color="auto"/>
      </w:divBdr>
    </w:div>
    <w:div w:id="1011369766">
      <w:bodyDiv w:val="1"/>
      <w:marLeft w:val="0"/>
      <w:marRight w:val="0"/>
      <w:marTop w:val="0"/>
      <w:marBottom w:val="0"/>
      <w:divBdr>
        <w:top w:val="none" w:sz="0" w:space="0" w:color="auto"/>
        <w:left w:val="none" w:sz="0" w:space="0" w:color="auto"/>
        <w:bottom w:val="none" w:sz="0" w:space="0" w:color="auto"/>
        <w:right w:val="none" w:sz="0" w:space="0" w:color="auto"/>
      </w:divBdr>
    </w:div>
    <w:div w:id="1056970065">
      <w:marLeft w:val="0"/>
      <w:marRight w:val="0"/>
      <w:marTop w:val="0"/>
      <w:marBottom w:val="0"/>
      <w:divBdr>
        <w:top w:val="none" w:sz="0" w:space="0" w:color="auto"/>
        <w:left w:val="none" w:sz="0" w:space="0" w:color="auto"/>
        <w:bottom w:val="none" w:sz="0" w:space="0" w:color="auto"/>
        <w:right w:val="none" w:sz="0" w:space="0" w:color="auto"/>
      </w:divBdr>
    </w:div>
    <w:div w:id="1056970066">
      <w:marLeft w:val="0"/>
      <w:marRight w:val="0"/>
      <w:marTop w:val="0"/>
      <w:marBottom w:val="0"/>
      <w:divBdr>
        <w:top w:val="none" w:sz="0" w:space="0" w:color="auto"/>
        <w:left w:val="none" w:sz="0" w:space="0" w:color="auto"/>
        <w:bottom w:val="none" w:sz="0" w:space="0" w:color="auto"/>
        <w:right w:val="none" w:sz="0" w:space="0" w:color="auto"/>
      </w:divBdr>
    </w:div>
    <w:div w:id="1056970067">
      <w:marLeft w:val="0"/>
      <w:marRight w:val="0"/>
      <w:marTop w:val="0"/>
      <w:marBottom w:val="0"/>
      <w:divBdr>
        <w:top w:val="none" w:sz="0" w:space="0" w:color="auto"/>
        <w:left w:val="none" w:sz="0" w:space="0" w:color="auto"/>
        <w:bottom w:val="none" w:sz="0" w:space="0" w:color="auto"/>
        <w:right w:val="none" w:sz="0" w:space="0" w:color="auto"/>
      </w:divBdr>
    </w:div>
    <w:div w:id="1056970068">
      <w:marLeft w:val="0"/>
      <w:marRight w:val="0"/>
      <w:marTop w:val="0"/>
      <w:marBottom w:val="0"/>
      <w:divBdr>
        <w:top w:val="none" w:sz="0" w:space="0" w:color="auto"/>
        <w:left w:val="none" w:sz="0" w:space="0" w:color="auto"/>
        <w:bottom w:val="none" w:sz="0" w:space="0" w:color="auto"/>
        <w:right w:val="none" w:sz="0" w:space="0" w:color="auto"/>
      </w:divBdr>
    </w:div>
    <w:div w:id="1056970069">
      <w:marLeft w:val="0"/>
      <w:marRight w:val="0"/>
      <w:marTop w:val="0"/>
      <w:marBottom w:val="0"/>
      <w:divBdr>
        <w:top w:val="none" w:sz="0" w:space="0" w:color="auto"/>
        <w:left w:val="none" w:sz="0" w:space="0" w:color="auto"/>
        <w:bottom w:val="none" w:sz="0" w:space="0" w:color="auto"/>
        <w:right w:val="none" w:sz="0" w:space="0" w:color="auto"/>
      </w:divBdr>
    </w:div>
    <w:div w:id="1056970070">
      <w:marLeft w:val="0"/>
      <w:marRight w:val="0"/>
      <w:marTop w:val="0"/>
      <w:marBottom w:val="0"/>
      <w:divBdr>
        <w:top w:val="none" w:sz="0" w:space="0" w:color="auto"/>
        <w:left w:val="none" w:sz="0" w:space="0" w:color="auto"/>
        <w:bottom w:val="none" w:sz="0" w:space="0" w:color="auto"/>
        <w:right w:val="none" w:sz="0" w:space="0" w:color="auto"/>
      </w:divBdr>
    </w:div>
    <w:div w:id="1056970071">
      <w:marLeft w:val="0"/>
      <w:marRight w:val="0"/>
      <w:marTop w:val="0"/>
      <w:marBottom w:val="0"/>
      <w:divBdr>
        <w:top w:val="none" w:sz="0" w:space="0" w:color="auto"/>
        <w:left w:val="none" w:sz="0" w:space="0" w:color="auto"/>
        <w:bottom w:val="none" w:sz="0" w:space="0" w:color="auto"/>
        <w:right w:val="none" w:sz="0" w:space="0" w:color="auto"/>
      </w:divBdr>
    </w:div>
    <w:div w:id="1056970072">
      <w:marLeft w:val="0"/>
      <w:marRight w:val="0"/>
      <w:marTop w:val="0"/>
      <w:marBottom w:val="0"/>
      <w:divBdr>
        <w:top w:val="none" w:sz="0" w:space="0" w:color="auto"/>
        <w:left w:val="none" w:sz="0" w:space="0" w:color="auto"/>
        <w:bottom w:val="none" w:sz="0" w:space="0" w:color="auto"/>
        <w:right w:val="none" w:sz="0" w:space="0" w:color="auto"/>
      </w:divBdr>
    </w:div>
    <w:div w:id="1056970073">
      <w:marLeft w:val="0"/>
      <w:marRight w:val="0"/>
      <w:marTop w:val="0"/>
      <w:marBottom w:val="0"/>
      <w:divBdr>
        <w:top w:val="none" w:sz="0" w:space="0" w:color="auto"/>
        <w:left w:val="none" w:sz="0" w:space="0" w:color="auto"/>
        <w:bottom w:val="none" w:sz="0" w:space="0" w:color="auto"/>
        <w:right w:val="none" w:sz="0" w:space="0" w:color="auto"/>
      </w:divBdr>
    </w:div>
    <w:div w:id="1056970074">
      <w:marLeft w:val="0"/>
      <w:marRight w:val="0"/>
      <w:marTop w:val="0"/>
      <w:marBottom w:val="0"/>
      <w:divBdr>
        <w:top w:val="none" w:sz="0" w:space="0" w:color="auto"/>
        <w:left w:val="none" w:sz="0" w:space="0" w:color="auto"/>
        <w:bottom w:val="none" w:sz="0" w:space="0" w:color="auto"/>
        <w:right w:val="none" w:sz="0" w:space="0" w:color="auto"/>
      </w:divBdr>
    </w:div>
    <w:div w:id="1056970075">
      <w:marLeft w:val="0"/>
      <w:marRight w:val="0"/>
      <w:marTop w:val="0"/>
      <w:marBottom w:val="0"/>
      <w:divBdr>
        <w:top w:val="none" w:sz="0" w:space="0" w:color="auto"/>
        <w:left w:val="none" w:sz="0" w:space="0" w:color="auto"/>
        <w:bottom w:val="none" w:sz="0" w:space="0" w:color="auto"/>
        <w:right w:val="none" w:sz="0" w:space="0" w:color="auto"/>
      </w:divBdr>
    </w:div>
    <w:div w:id="1056970076">
      <w:marLeft w:val="0"/>
      <w:marRight w:val="0"/>
      <w:marTop w:val="0"/>
      <w:marBottom w:val="0"/>
      <w:divBdr>
        <w:top w:val="none" w:sz="0" w:space="0" w:color="auto"/>
        <w:left w:val="none" w:sz="0" w:space="0" w:color="auto"/>
        <w:bottom w:val="none" w:sz="0" w:space="0" w:color="auto"/>
        <w:right w:val="none" w:sz="0" w:space="0" w:color="auto"/>
      </w:divBdr>
    </w:div>
    <w:div w:id="1056970077">
      <w:marLeft w:val="0"/>
      <w:marRight w:val="0"/>
      <w:marTop w:val="0"/>
      <w:marBottom w:val="0"/>
      <w:divBdr>
        <w:top w:val="none" w:sz="0" w:space="0" w:color="auto"/>
        <w:left w:val="none" w:sz="0" w:space="0" w:color="auto"/>
        <w:bottom w:val="none" w:sz="0" w:space="0" w:color="auto"/>
        <w:right w:val="none" w:sz="0" w:space="0" w:color="auto"/>
      </w:divBdr>
    </w:div>
    <w:div w:id="1056970078">
      <w:marLeft w:val="0"/>
      <w:marRight w:val="0"/>
      <w:marTop w:val="0"/>
      <w:marBottom w:val="0"/>
      <w:divBdr>
        <w:top w:val="none" w:sz="0" w:space="0" w:color="auto"/>
        <w:left w:val="none" w:sz="0" w:space="0" w:color="auto"/>
        <w:bottom w:val="none" w:sz="0" w:space="0" w:color="auto"/>
        <w:right w:val="none" w:sz="0" w:space="0" w:color="auto"/>
      </w:divBdr>
    </w:div>
    <w:div w:id="1056970079">
      <w:marLeft w:val="0"/>
      <w:marRight w:val="0"/>
      <w:marTop w:val="0"/>
      <w:marBottom w:val="0"/>
      <w:divBdr>
        <w:top w:val="none" w:sz="0" w:space="0" w:color="auto"/>
        <w:left w:val="none" w:sz="0" w:space="0" w:color="auto"/>
        <w:bottom w:val="none" w:sz="0" w:space="0" w:color="auto"/>
        <w:right w:val="none" w:sz="0" w:space="0" w:color="auto"/>
      </w:divBdr>
    </w:div>
    <w:div w:id="1056970080">
      <w:marLeft w:val="0"/>
      <w:marRight w:val="0"/>
      <w:marTop w:val="0"/>
      <w:marBottom w:val="0"/>
      <w:divBdr>
        <w:top w:val="none" w:sz="0" w:space="0" w:color="auto"/>
        <w:left w:val="none" w:sz="0" w:space="0" w:color="auto"/>
        <w:bottom w:val="none" w:sz="0" w:space="0" w:color="auto"/>
        <w:right w:val="none" w:sz="0" w:space="0" w:color="auto"/>
      </w:divBdr>
    </w:div>
    <w:div w:id="1056970081">
      <w:marLeft w:val="0"/>
      <w:marRight w:val="0"/>
      <w:marTop w:val="0"/>
      <w:marBottom w:val="0"/>
      <w:divBdr>
        <w:top w:val="none" w:sz="0" w:space="0" w:color="auto"/>
        <w:left w:val="none" w:sz="0" w:space="0" w:color="auto"/>
        <w:bottom w:val="none" w:sz="0" w:space="0" w:color="auto"/>
        <w:right w:val="none" w:sz="0" w:space="0" w:color="auto"/>
      </w:divBdr>
    </w:div>
    <w:div w:id="1056970082">
      <w:marLeft w:val="0"/>
      <w:marRight w:val="0"/>
      <w:marTop w:val="0"/>
      <w:marBottom w:val="0"/>
      <w:divBdr>
        <w:top w:val="none" w:sz="0" w:space="0" w:color="auto"/>
        <w:left w:val="none" w:sz="0" w:space="0" w:color="auto"/>
        <w:bottom w:val="none" w:sz="0" w:space="0" w:color="auto"/>
        <w:right w:val="none" w:sz="0" w:space="0" w:color="auto"/>
      </w:divBdr>
    </w:div>
    <w:div w:id="1056970083">
      <w:marLeft w:val="0"/>
      <w:marRight w:val="0"/>
      <w:marTop w:val="0"/>
      <w:marBottom w:val="0"/>
      <w:divBdr>
        <w:top w:val="none" w:sz="0" w:space="0" w:color="auto"/>
        <w:left w:val="none" w:sz="0" w:space="0" w:color="auto"/>
        <w:bottom w:val="none" w:sz="0" w:space="0" w:color="auto"/>
        <w:right w:val="none" w:sz="0" w:space="0" w:color="auto"/>
      </w:divBdr>
    </w:div>
    <w:div w:id="1056970084">
      <w:marLeft w:val="0"/>
      <w:marRight w:val="0"/>
      <w:marTop w:val="0"/>
      <w:marBottom w:val="0"/>
      <w:divBdr>
        <w:top w:val="none" w:sz="0" w:space="0" w:color="auto"/>
        <w:left w:val="none" w:sz="0" w:space="0" w:color="auto"/>
        <w:bottom w:val="none" w:sz="0" w:space="0" w:color="auto"/>
        <w:right w:val="none" w:sz="0" w:space="0" w:color="auto"/>
      </w:divBdr>
    </w:div>
    <w:div w:id="1056970085">
      <w:marLeft w:val="0"/>
      <w:marRight w:val="0"/>
      <w:marTop w:val="0"/>
      <w:marBottom w:val="0"/>
      <w:divBdr>
        <w:top w:val="none" w:sz="0" w:space="0" w:color="auto"/>
        <w:left w:val="none" w:sz="0" w:space="0" w:color="auto"/>
        <w:bottom w:val="none" w:sz="0" w:space="0" w:color="auto"/>
        <w:right w:val="none" w:sz="0" w:space="0" w:color="auto"/>
      </w:divBdr>
    </w:div>
    <w:div w:id="1056970086">
      <w:marLeft w:val="0"/>
      <w:marRight w:val="0"/>
      <w:marTop w:val="0"/>
      <w:marBottom w:val="0"/>
      <w:divBdr>
        <w:top w:val="none" w:sz="0" w:space="0" w:color="auto"/>
        <w:left w:val="none" w:sz="0" w:space="0" w:color="auto"/>
        <w:bottom w:val="none" w:sz="0" w:space="0" w:color="auto"/>
        <w:right w:val="none" w:sz="0" w:space="0" w:color="auto"/>
      </w:divBdr>
    </w:div>
    <w:div w:id="1056970087">
      <w:marLeft w:val="0"/>
      <w:marRight w:val="0"/>
      <w:marTop w:val="0"/>
      <w:marBottom w:val="0"/>
      <w:divBdr>
        <w:top w:val="none" w:sz="0" w:space="0" w:color="auto"/>
        <w:left w:val="none" w:sz="0" w:space="0" w:color="auto"/>
        <w:bottom w:val="none" w:sz="0" w:space="0" w:color="auto"/>
        <w:right w:val="none" w:sz="0" w:space="0" w:color="auto"/>
      </w:divBdr>
    </w:div>
    <w:div w:id="1056970088">
      <w:marLeft w:val="0"/>
      <w:marRight w:val="0"/>
      <w:marTop w:val="0"/>
      <w:marBottom w:val="0"/>
      <w:divBdr>
        <w:top w:val="none" w:sz="0" w:space="0" w:color="auto"/>
        <w:left w:val="none" w:sz="0" w:space="0" w:color="auto"/>
        <w:bottom w:val="none" w:sz="0" w:space="0" w:color="auto"/>
        <w:right w:val="none" w:sz="0" w:space="0" w:color="auto"/>
      </w:divBdr>
    </w:div>
    <w:div w:id="1056970089">
      <w:marLeft w:val="0"/>
      <w:marRight w:val="0"/>
      <w:marTop w:val="0"/>
      <w:marBottom w:val="0"/>
      <w:divBdr>
        <w:top w:val="none" w:sz="0" w:space="0" w:color="auto"/>
        <w:left w:val="none" w:sz="0" w:space="0" w:color="auto"/>
        <w:bottom w:val="none" w:sz="0" w:space="0" w:color="auto"/>
        <w:right w:val="none" w:sz="0" w:space="0" w:color="auto"/>
      </w:divBdr>
    </w:div>
    <w:div w:id="1168666732">
      <w:bodyDiv w:val="1"/>
      <w:marLeft w:val="0"/>
      <w:marRight w:val="0"/>
      <w:marTop w:val="0"/>
      <w:marBottom w:val="0"/>
      <w:divBdr>
        <w:top w:val="none" w:sz="0" w:space="0" w:color="auto"/>
        <w:left w:val="none" w:sz="0" w:space="0" w:color="auto"/>
        <w:bottom w:val="none" w:sz="0" w:space="0" w:color="auto"/>
        <w:right w:val="none" w:sz="0" w:space="0" w:color="auto"/>
      </w:divBdr>
    </w:div>
    <w:div w:id="1192113507">
      <w:bodyDiv w:val="1"/>
      <w:marLeft w:val="0"/>
      <w:marRight w:val="0"/>
      <w:marTop w:val="0"/>
      <w:marBottom w:val="0"/>
      <w:divBdr>
        <w:top w:val="none" w:sz="0" w:space="0" w:color="auto"/>
        <w:left w:val="none" w:sz="0" w:space="0" w:color="auto"/>
        <w:bottom w:val="none" w:sz="0" w:space="0" w:color="auto"/>
        <w:right w:val="none" w:sz="0" w:space="0" w:color="auto"/>
      </w:divBdr>
    </w:div>
    <w:div w:id="1213038577">
      <w:bodyDiv w:val="1"/>
      <w:marLeft w:val="0"/>
      <w:marRight w:val="0"/>
      <w:marTop w:val="0"/>
      <w:marBottom w:val="0"/>
      <w:divBdr>
        <w:top w:val="none" w:sz="0" w:space="0" w:color="auto"/>
        <w:left w:val="none" w:sz="0" w:space="0" w:color="auto"/>
        <w:bottom w:val="none" w:sz="0" w:space="0" w:color="auto"/>
        <w:right w:val="none" w:sz="0" w:space="0" w:color="auto"/>
      </w:divBdr>
    </w:div>
    <w:div w:id="1416629079">
      <w:bodyDiv w:val="1"/>
      <w:marLeft w:val="0"/>
      <w:marRight w:val="0"/>
      <w:marTop w:val="0"/>
      <w:marBottom w:val="0"/>
      <w:divBdr>
        <w:top w:val="none" w:sz="0" w:space="0" w:color="auto"/>
        <w:left w:val="none" w:sz="0" w:space="0" w:color="auto"/>
        <w:bottom w:val="none" w:sz="0" w:space="0" w:color="auto"/>
        <w:right w:val="none" w:sz="0" w:space="0" w:color="auto"/>
      </w:divBdr>
    </w:div>
    <w:div w:id="1499882493">
      <w:bodyDiv w:val="1"/>
      <w:marLeft w:val="0"/>
      <w:marRight w:val="0"/>
      <w:marTop w:val="0"/>
      <w:marBottom w:val="0"/>
      <w:divBdr>
        <w:top w:val="none" w:sz="0" w:space="0" w:color="auto"/>
        <w:left w:val="none" w:sz="0" w:space="0" w:color="auto"/>
        <w:bottom w:val="none" w:sz="0" w:space="0" w:color="auto"/>
        <w:right w:val="none" w:sz="0" w:space="0" w:color="auto"/>
      </w:divBdr>
    </w:div>
    <w:div w:id="1728920879">
      <w:bodyDiv w:val="1"/>
      <w:marLeft w:val="0"/>
      <w:marRight w:val="0"/>
      <w:marTop w:val="0"/>
      <w:marBottom w:val="0"/>
      <w:divBdr>
        <w:top w:val="none" w:sz="0" w:space="0" w:color="auto"/>
        <w:left w:val="none" w:sz="0" w:space="0" w:color="auto"/>
        <w:bottom w:val="none" w:sz="0" w:space="0" w:color="auto"/>
        <w:right w:val="none" w:sz="0" w:space="0" w:color="auto"/>
      </w:divBdr>
    </w:div>
    <w:div w:id="1761096278">
      <w:bodyDiv w:val="1"/>
      <w:marLeft w:val="0"/>
      <w:marRight w:val="0"/>
      <w:marTop w:val="0"/>
      <w:marBottom w:val="0"/>
      <w:divBdr>
        <w:top w:val="none" w:sz="0" w:space="0" w:color="auto"/>
        <w:left w:val="none" w:sz="0" w:space="0" w:color="auto"/>
        <w:bottom w:val="none" w:sz="0" w:space="0" w:color="auto"/>
        <w:right w:val="none" w:sz="0" w:space="0" w:color="auto"/>
      </w:divBdr>
    </w:div>
    <w:div w:id="1777359982">
      <w:bodyDiv w:val="1"/>
      <w:marLeft w:val="0"/>
      <w:marRight w:val="0"/>
      <w:marTop w:val="0"/>
      <w:marBottom w:val="0"/>
      <w:divBdr>
        <w:top w:val="none" w:sz="0" w:space="0" w:color="auto"/>
        <w:left w:val="none" w:sz="0" w:space="0" w:color="auto"/>
        <w:bottom w:val="none" w:sz="0" w:space="0" w:color="auto"/>
        <w:right w:val="none" w:sz="0" w:space="0" w:color="auto"/>
      </w:divBdr>
    </w:div>
    <w:div w:id="1894461785">
      <w:bodyDiv w:val="1"/>
      <w:marLeft w:val="0"/>
      <w:marRight w:val="0"/>
      <w:marTop w:val="0"/>
      <w:marBottom w:val="0"/>
      <w:divBdr>
        <w:top w:val="none" w:sz="0" w:space="0" w:color="auto"/>
        <w:left w:val="none" w:sz="0" w:space="0" w:color="auto"/>
        <w:bottom w:val="none" w:sz="0" w:space="0" w:color="auto"/>
        <w:right w:val="none" w:sz="0" w:space="0" w:color="auto"/>
      </w:divBdr>
    </w:div>
    <w:div w:id="1895501452">
      <w:bodyDiv w:val="1"/>
      <w:marLeft w:val="0"/>
      <w:marRight w:val="0"/>
      <w:marTop w:val="0"/>
      <w:marBottom w:val="0"/>
      <w:divBdr>
        <w:top w:val="none" w:sz="0" w:space="0" w:color="auto"/>
        <w:left w:val="none" w:sz="0" w:space="0" w:color="auto"/>
        <w:bottom w:val="none" w:sz="0" w:space="0" w:color="auto"/>
        <w:right w:val="none" w:sz="0" w:space="0" w:color="auto"/>
      </w:divBdr>
    </w:div>
    <w:div w:id="212981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250EF-C763-4EA1-BFFA-2C129022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33</Pages>
  <Words>6882</Words>
  <Characters>44518</Characters>
  <Application>Microsoft Office Word</Application>
  <DocSecurity>0</DocSecurity>
  <Lines>370</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51298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Гусева</dc:creator>
  <cp:keywords/>
  <dc:description/>
  <cp:lastModifiedBy>Крапивина Елена Александровна</cp:lastModifiedBy>
  <cp:revision>17</cp:revision>
  <cp:lastPrinted>2022-11-14T10:12:00Z</cp:lastPrinted>
  <dcterms:created xsi:type="dcterms:W3CDTF">2022-11-30T10:19:00Z</dcterms:created>
  <dcterms:modified xsi:type="dcterms:W3CDTF">2022-12-09T09:58:00Z</dcterms:modified>
</cp:coreProperties>
</file>